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72" w:type="dxa"/>
        <w:tblLook w:val="04A0" w:firstRow="1" w:lastRow="0" w:firstColumn="1" w:lastColumn="0" w:noHBand="0" w:noVBand="1"/>
      </w:tblPr>
      <w:tblGrid>
        <w:gridCol w:w="9819"/>
      </w:tblGrid>
      <w:tr w:rsidR="0094795D" w:rsidTr="0094795D">
        <w:trPr>
          <w:trHeight w:val="4395"/>
        </w:trPr>
        <w:tc>
          <w:tcPr>
            <w:tcW w:w="9819" w:type="dxa"/>
            <w:hideMark/>
          </w:tcPr>
          <w:p w:rsidR="0094795D" w:rsidRDefault="002F6C15">
            <w:pPr>
              <w:ind w:hanging="70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33600" cy="1600200"/>
                  <wp:effectExtent l="19050" t="0" r="0" b="0"/>
                  <wp:docPr id="3" name="Рисунок 3" descr="D:\Adviser\Год правовой культуры\год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dviser\Год правовой культуры\год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95D" w:rsidRPr="0094795D" w:rsidRDefault="0094795D" w:rsidP="0094795D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95D"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94795D" w:rsidRPr="0094795D" w:rsidRDefault="0094795D" w:rsidP="0094795D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95D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94795D" w:rsidRPr="0094795D" w:rsidRDefault="0094795D" w:rsidP="002F6C15">
            <w:pPr>
              <w:spacing w:before="120" w:after="120" w:line="240" w:lineRule="auto"/>
              <w:ind w:hanging="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95D">
              <w:rPr>
                <w:rFonts w:ascii="Times New Roman" w:hAnsi="Times New Roman"/>
                <w:b/>
                <w:sz w:val="28"/>
                <w:szCs w:val="28"/>
              </w:rPr>
              <w:t>(ОБЩЕРОССИЙСКИЙ ПРОФСОЮЗ ОБРАЗОВАНИЯ)</w:t>
            </w:r>
          </w:p>
          <w:p w:rsidR="002F6C15" w:rsidRPr="002F6C15" w:rsidRDefault="0094795D" w:rsidP="002F6C15">
            <w:pPr>
              <w:spacing w:after="120" w:line="240" w:lineRule="auto"/>
              <w:ind w:hanging="6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F6C15">
              <w:rPr>
                <w:rFonts w:ascii="Times New Roman" w:hAnsi="Times New Roman"/>
                <w:b/>
                <w:sz w:val="32"/>
                <w:szCs w:val="32"/>
              </w:rPr>
              <w:t>ИРКУТСКАЯ ОБЛАСТНАЯ ОРГАНИЗАЦИЯ</w:t>
            </w:r>
          </w:p>
          <w:p w:rsidR="002F6C15" w:rsidRDefault="0094795D" w:rsidP="002F6C15">
            <w:pPr>
              <w:spacing w:after="120" w:line="240" w:lineRule="auto"/>
              <w:ind w:hanging="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95D">
              <w:rPr>
                <w:rFonts w:ascii="Times New Roman" w:hAnsi="Times New Roman"/>
                <w:b/>
                <w:sz w:val="28"/>
                <w:szCs w:val="28"/>
              </w:rPr>
              <w:t>ОБЛАСТНОЙ КОМИТЕТ ПРОФСОЮЗА</w:t>
            </w:r>
          </w:p>
          <w:p w:rsidR="0094795D" w:rsidRPr="002F6C15" w:rsidRDefault="0094795D" w:rsidP="002F6C15">
            <w:pPr>
              <w:spacing w:before="240"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C15">
              <w:rPr>
                <w:rFonts w:ascii="Times New Roman" w:hAnsi="Times New Roman"/>
                <w:sz w:val="24"/>
                <w:szCs w:val="24"/>
              </w:rPr>
              <w:t>66400</w:t>
            </w:r>
            <w:r w:rsidR="002F6C15" w:rsidRPr="002F6C15">
              <w:rPr>
                <w:rFonts w:ascii="Times New Roman" w:hAnsi="Times New Roman"/>
                <w:sz w:val="24"/>
                <w:szCs w:val="24"/>
              </w:rPr>
              <w:t>7</w:t>
            </w:r>
            <w:r w:rsidRPr="002F6C15">
              <w:rPr>
                <w:rFonts w:ascii="Times New Roman" w:hAnsi="Times New Roman"/>
                <w:sz w:val="24"/>
                <w:szCs w:val="24"/>
              </w:rPr>
              <w:t xml:space="preserve">, г. Иркутск, ул. </w:t>
            </w:r>
            <w:r w:rsidR="002F6C15" w:rsidRPr="002F6C15">
              <w:rPr>
                <w:rFonts w:ascii="Times New Roman" w:hAnsi="Times New Roman"/>
                <w:sz w:val="24"/>
                <w:szCs w:val="24"/>
              </w:rPr>
              <w:t>Декабрьских Событий</w:t>
            </w:r>
            <w:r w:rsidRPr="002F6C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6C15" w:rsidRPr="002F6C15">
              <w:rPr>
                <w:rFonts w:ascii="Times New Roman" w:hAnsi="Times New Roman"/>
                <w:sz w:val="24"/>
                <w:szCs w:val="24"/>
              </w:rPr>
              <w:t>88</w:t>
            </w:r>
            <w:r w:rsidRPr="002F6C15">
              <w:rPr>
                <w:rFonts w:ascii="Times New Roman" w:hAnsi="Times New Roman"/>
                <w:sz w:val="24"/>
                <w:szCs w:val="24"/>
              </w:rPr>
              <w:br/>
              <w:t>тел. (3952) 2</w:t>
            </w:r>
            <w:r w:rsidR="002F6C15" w:rsidRPr="002F6C15">
              <w:rPr>
                <w:rFonts w:ascii="Times New Roman" w:hAnsi="Times New Roman"/>
                <w:sz w:val="24"/>
                <w:szCs w:val="24"/>
              </w:rPr>
              <w:t>0-53-</w:t>
            </w:r>
            <w:r w:rsidRPr="002F6C15">
              <w:rPr>
                <w:rFonts w:ascii="Times New Roman" w:hAnsi="Times New Roman"/>
                <w:sz w:val="24"/>
                <w:szCs w:val="24"/>
              </w:rPr>
              <w:t>2</w:t>
            </w:r>
            <w:r w:rsidR="002F6C15" w:rsidRPr="002F6C15">
              <w:rPr>
                <w:rFonts w:ascii="Times New Roman" w:hAnsi="Times New Roman"/>
                <w:sz w:val="24"/>
                <w:szCs w:val="24"/>
              </w:rPr>
              <w:t>1</w:t>
            </w:r>
            <w:r w:rsidRPr="002F6C15">
              <w:rPr>
                <w:rFonts w:ascii="Times New Roman" w:hAnsi="Times New Roman"/>
                <w:sz w:val="24"/>
                <w:szCs w:val="24"/>
              </w:rPr>
              <w:t xml:space="preserve">; факс (3952) </w:t>
            </w:r>
            <w:r w:rsidR="002F6C15" w:rsidRPr="002F6C15">
              <w:rPr>
                <w:rFonts w:ascii="Times New Roman" w:hAnsi="Times New Roman"/>
                <w:sz w:val="24"/>
                <w:szCs w:val="24"/>
              </w:rPr>
              <w:t>2</w:t>
            </w:r>
            <w:r w:rsidRPr="002F6C15">
              <w:rPr>
                <w:rFonts w:ascii="Times New Roman" w:hAnsi="Times New Roman"/>
                <w:sz w:val="24"/>
                <w:szCs w:val="24"/>
              </w:rPr>
              <w:t>0-41</w:t>
            </w:r>
            <w:r w:rsidR="002F6C15" w:rsidRPr="002F6C15">
              <w:rPr>
                <w:rFonts w:ascii="Times New Roman" w:hAnsi="Times New Roman"/>
                <w:sz w:val="24"/>
                <w:szCs w:val="24"/>
              </w:rPr>
              <w:t>-38</w:t>
            </w:r>
          </w:p>
          <w:p w:rsidR="0094795D" w:rsidRPr="002F6C15" w:rsidRDefault="00944C09" w:rsidP="0094795D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4795D" w:rsidRPr="002F6C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irkutsk</w:t>
              </w:r>
              <w:r w:rsidR="0094795D" w:rsidRPr="002F6C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94795D" w:rsidRPr="002F6C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tk</w:t>
              </w:r>
              <w:r w:rsidR="0094795D" w:rsidRPr="002F6C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4795D" w:rsidRPr="002F6C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4795D" w:rsidRPr="002F6C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4795D" w:rsidRPr="002F6C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2F6C15" w:rsidRPr="002F6C15">
              <w:rPr>
                <w:rFonts w:ascii="Times New Roman" w:hAnsi="Times New Roman"/>
                <w:sz w:val="24"/>
                <w:szCs w:val="24"/>
              </w:rPr>
              <w:t>;</w:t>
            </w:r>
            <w:r w:rsidR="0094795D" w:rsidRPr="002F6C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="002F6C15" w:rsidRPr="002F6C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2F6C15" w:rsidRPr="002F6C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F6C15" w:rsidRPr="002F6C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profedu</w:t>
              </w:r>
              <w:r w:rsidR="002F6C15" w:rsidRPr="002F6C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38.</w:t>
              </w:r>
              <w:r w:rsidR="002F6C15" w:rsidRPr="002F6C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F6C15" w:rsidRPr="001B3165" w:rsidRDefault="002F6C15" w:rsidP="0094795D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94795D" w:rsidRPr="002F6C15" w:rsidRDefault="002F6C15" w:rsidP="002F6C15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</w:rPr>
            </w:pPr>
            <w:r w:rsidRPr="002F6C15">
              <w:rPr>
                <w:rFonts w:ascii="Times New Roman" w:hAnsi="Times New Roman"/>
                <w:sz w:val="28"/>
                <w:szCs w:val="28"/>
              </w:rPr>
              <w:t>город Ирк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F6C15">
              <w:rPr>
                <w:rFonts w:ascii="Times New Roman" w:hAnsi="Times New Roman"/>
                <w:sz w:val="28"/>
                <w:szCs w:val="28"/>
              </w:rPr>
              <w:t>стк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2F6C15">
              <w:rPr>
                <w:rFonts w:ascii="Times New Roman" w:hAnsi="Times New Roman"/>
                <w:sz w:val="28"/>
                <w:szCs w:val="28"/>
              </w:rPr>
              <w:t xml:space="preserve"> сентябрь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F6C15">
              <w:rPr>
                <w:rFonts w:ascii="Times New Roman" w:hAnsi="Times New Roman"/>
                <w:sz w:val="28"/>
                <w:szCs w:val="28"/>
              </w:rPr>
              <w:t>16 года</w:t>
            </w:r>
          </w:p>
        </w:tc>
      </w:tr>
    </w:tbl>
    <w:p w:rsidR="008441D4" w:rsidRPr="002214CB" w:rsidRDefault="008441D4" w:rsidP="002214CB">
      <w:pPr>
        <w:spacing w:before="600"/>
        <w:jc w:val="both"/>
        <w:rPr>
          <w:rFonts w:ascii="Times New Roman" w:hAnsi="Times New Roman"/>
          <w:b/>
          <w:sz w:val="28"/>
          <w:szCs w:val="28"/>
        </w:rPr>
      </w:pPr>
      <w:r w:rsidRPr="002214CB">
        <w:rPr>
          <w:rFonts w:ascii="Times New Roman" w:hAnsi="Times New Roman"/>
          <w:b/>
          <w:sz w:val="28"/>
          <w:szCs w:val="28"/>
        </w:rPr>
        <w:t>Как создать первичную профсоюзную организацию</w:t>
      </w:r>
    </w:p>
    <w:p w:rsidR="008441D4" w:rsidRDefault="008441D4" w:rsidP="002214C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объединение, включая право на создание профессионального союза для защиты своих прав, установлено ст</w:t>
      </w:r>
      <w:r w:rsidR="002F6C15">
        <w:rPr>
          <w:rFonts w:ascii="Times New Roman" w:hAnsi="Times New Roman"/>
          <w:sz w:val="28"/>
          <w:szCs w:val="28"/>
        </w:rPr>
        <w:t xml:space="preserve">атьей </w:t>
      </w:r>
      <w:r>
        <w:rPr>
          <w:rFonts w:ascii="Times New Roman" w:hAnsi="Times New Roman"/>
          <w:sz w:val="28"/>
          <w:szCs w:val="28"/>
        </w:rPr>
        <w:t>30 Конституции Российской Федерации. В указанной статье государство гарантирует свободу деятельности общественных объединений, в т</w:t>
      </w:r>
      <w:r w:rsidR="002F6C15">
        <w:rPr>
          <w:rFonts w:ascii="Times New Roman" w:hAnsi="Times New Roman"/>
          <w:sz w:val="28"/>
          <w:szCs w:val="28"/>
        </w:rPr>
        <w:t>ом числе</w:t>
      </w:r>
      <w:r>
        <w:rPr>
          <w:rFonts w:ascii="Times New Roman" w:hAnsi="Times New Roman"/>
          <w:sz w:val="28"/>
          <w:szCs w:val="28"/>
        </w:rPr>
        <w:t>, профессиональных союзов, а также устанавливает запрет на принуждение к вступлению в какое-либо объединение, равно как и на пребывание в нем.</w:t>
      </w:r>
    </w:p>
    <w:p w:rsidR="008441D4" w:rsidRDefault="00214403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основы создания профсоюзов, их права и гарантии деятельности, регулирование отношений профсоюзов с органами государственной власти, органами местного самоуправления, работодателями, их объединениями, другими общественными объединениями, юридическими лицами и гражданами установлены Федеральным законом «О профессиональных союзах, их правах и гарантиях деятельности».</w:t>
      </w:r>
    </w:p>
    <w:p w:rsidR="00161E0A" w:rsidRDefault="00161E0A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14403">
        <w:rPr>
          <w:rFonts w:ascii="Times New Roman" w:hAnsi="Times New Roman"/>
          <w:sz w:val="28"/>
          <w:szCs w:val="28"/>
        </w:rPr>
        <w:t>ак, согласно ст</w:t>
      </w:r>
      <w:r w:rsidR="002F6C15">
        <w:rPr>
          <w:rFonts w:ascii="Times New Roman" w:hAnsi="Times New Roman"/>
          <w:sz w:val="28"/>
          <w:szCs w:val="28"/>
        </w:rPr>
        <w:t xml:space="preserve">атье </w:t>
      </w:r>
      <w:r w:rsidR="00214403">
        <w:rPr>
          <w:rFonts w:ascii="Times New Roman" w:hAnsi="Times New Roman"/>
          <w:sz w:val="28"/>
          <w:szCs w:val="28"/>
        </w:rPr>
        <w:t xml:space="preserve">2 указанного выше Федерального закона, </w:t>
      </w:r>
    </w:p>
    <w:p w:rsidR="00214403" w:rsidRDefault="00161E0A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4403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фсоюз </w:t>
      </w:r>
      <w:r w:rsidR="002F6C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добровольное</w:t>
      </w:r>
      <w:r w:rsidR="002F6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общественное объединение граждан, связанных общими производственными, профессиональными интересами по роду их деятельности, </w:t>
      </w:r>
      <w:r w:rsidRPr="00FD5378">
        <w:rPr>
          <w:rFonts w:ascii="Times New Roman" w:hAnsi="Times New Roman"/>
          <w:b/>
          <w:sz w:val="28"/>
          <w:szCs w:val="28"/>
          <w:u w:val="single"/>
        </w:rPr>
        <w:t>создаваемое в целях представительства и защиты их социально-трудовых прав и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161E0A" w:rsidRDefault="00161E0A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законодатель определил цели деятельности профсоюза – защита и представительство социально-трудовых прав и интересов работников.</w:t>
      </w:r>
    </w:p>
    <w:p w:rsidR="00161E0A" w:rsidRDefault="00510754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</w:t>
      </w:r>
      <w:r w:rsidR="00161E0A">
        <w:rPr>
          <w:rFonts w:ascii="Times New Roman" w:hAnsi="Times New Roman"/>
          <w:sz w:val="28"/>
          <w:szCs w:val="28"/>
        </w:rPr>
        <w:t xml:space="preserve"> на создание профсоюза, вступление в него гарантируется каждому, достигшему</w:t>
      </w:r>
      <w:r w:rsidR="00160DB9">
        <w:rPr>
          <w:rFonts w:ascii="Times New Roman" w:hAnsi="Times New Roman"/>
          <w:sz w:val="28"/>
          <w:szCs w:val="28"/>
        </w:rPr>
        <w:t xml:space="preserve"> возраста 14 лет, осуществляющему трудовую (профессиональную) деятельность.</w:t>
      </w:r>
    </w:p>
    <w:p w:rsidR="00035DEB" w:rsidRDefault="00160DB9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Законодатель</w:t>
      </w:r>
      <w:r w:rsidR="00035DEB">
        <w:rPr>
          <w:rFonts w:ascii="Times New Roman" w:hAnsi="Times New Roman"/>
          <w:sz w:val="28"/>
          <w:szCs w:val="28"/>
        </w:rPr>
        <w:t>:</w:t>
      </w:r>
    </w:p>
    <w:p w:rsidR="008A2A49" w:rsidRPr="005E4CA3" w:rsidRDefault="00035DEB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60DB9">
        <w:rPr>
          <w:rFonts w:ascii="Times New Roman" w:hAnsi="Times New Roman"/>
          <w:sz w:val="28"/>
          <w:szCs w:val="28"/>
        </w:rPr>
        <w:t>прямо указывает</w:t>
      </w:r>
      <w:r w:rsidR="002214CB">
        <w:rPr>
          <w:rFonts w:ascii="Times New Roman" w:hAnsi="Times New Roman"/>
          <w:sz w:val="28"/>
          <w:szCs w:val="28"/>
        </w:rPr>
        <w:t xml:space="preserve"> </w:t>
      </w:r>
      <w:r w:rsidR="00160DB9">
        <w:rPr>
          <w:rFonts w:ascii="Times New Roman" w:hAnsi="Times New Roman"/>
          <w:sz w:val="28"/>
          <w:szCs w:val="28"/>
        </w:rPr>
        <w:t xml:space="preserve">на то, что это право реализуется свободно, </w:t>
      </w:r>
      <w:r w:rsidR="00160DB9" w:rsidRPr="005E4CA3">
        <w:rPr>
          <w:rFonts w:ascii="Times New Roman" w:hAnsi="Times New Roman"/>
          <w:sz w:val="28"/>
          <w:szCs w:val="28"/>
          <w:u w:val="single"/>
        </w:rPr>
        <w:t>без предварительного разрешения</w:t>
      </w:r>
      <w:r w:rsidR="008A2A49" w:rsidRPr="005E4CA3">
        <w:rPr>
          <w:rFonts w:ascii="Times New Roman" w:hAnsi="Times New Roman"/>
          <w:sz w:val="28"/>
          <w:szCs w:val="28"/>
          <w:u w:val="single"/>
        </w:rPr>
        <w:t>;</w:t>
      </w:r>
    </w:p>
    <w:p w:rsidR="00113179" w:rsidRDefault="008A2A49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независим</w:t>
      </w:r>
      <w:r w:rsidR="005C27B3">
        <w:rPr>
          <w:rFonts w:ascii="Times New Roman" w:hAnsi="Times New Roman"/>
          <w:sz w:val="28"/>
          <w:szCs w:val="28"/>
        </w:rPr>
        <w:t>ость профсоюзо</w:t>
      </w:r>
      <w:r>
        <w:rPr>
          <w:rFonts w:ascii="Times New Roman" w:hAnsi="Times New Roman"/>
          <w:sz w:val="28"/>
          <w:szCs w:val="28"/>
        </w:rPr>
        <w:t>в</w:t>
      </w:r>
      <w:r w:rsidR="005C27B3">
        <w:rPr>
          <w:rFonts w:ascii="Times New Roman" w:hAnsi="Times New Roman"/>
          <w:sz w:val="28"/>
          <w:szCs w:val="28"/>
        </w:rPr>
        <w:t xml:space="preserve"> в</w:t>
      </w:r>
      <w:r w:rsidR="00113179">
        <w:rPr>
          <w:rFonts w:ascii="Times New Roman" w:hAnsi="Times New Roman"/>
          <w:sz w:val="28"/>
          <w:szCs w:val="28"/>
        </w:rPr>
        <w:t xml:space="preserve"> своей деятельности от органов исполнительной власти, органов местного самоуправления, работодателей, их объединений, политических партий</w:t>
      </w:r>
      <w:r w:rsidR="00407B9A">
        <w:rPr>
          <w:rFonts w:ascii="Times New Roman" w:hAnsi="Times New Roman"/>
          <w:sz w:val="28"/>
          <w:szCs w:val="28"/>
        </w:rPr>
        <w:t xml:space="preserve"> и других общественных</w:t>
      </w:r>
      <w:r>
        <w:rPr>
          <w:rFonts w:ascii="Times New Roman" w:hAnsi="Times New Roman"/>
          <w:sz w:val="28"/>
          <w:szCs w:val="28"/>
        </w:rPr>
        <w:t xml:space="preserve"> объединений</w:t>
      </w:r>
      <w:r w:rsidR="005C27B3">
        <w:rPr>
          <w:rFonts w:ascii="Times New Roman" w:hAnsi="Times New Roman"/>
          <w:sz w:val="28"/>
          <w:szCs w:val="28"/>
        </w:rPr>
        <w:t>, не подотчетность им и не подконтрольность (ст</w:t>
      </w:r>
      <w:r w:rsidR="002F6C15">
        <w:rPr>
          <w:rFonts w:ascii="Times New Roman" w:hAnsi="Times New Roman"/>
          <w:sz w:val="28"/>
          <w:szCs w:val="28"/>
        </w:rPr>
        <w:t xml:space="preserve">атья </w:t>
      </w:r>
      <w:r w:rsidR="005C27B3">
        <w:rPr>
          <w:rFonts w:ascii="Times New Roman" w:hAnsi="Times New Roman"/>
          <w:sz w:val="28"/>
          <w:szCs w:val="28"/>
        </w:rPr>
        <w:t>5);</w:t>
      </w:r>
    </w:p>
    <w:p w:rsidR="005C27B3" w:rsidRDefault="00035DEB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C27B3">
        <w:rPr>
          <w:rFonts w:ascii="Times New Roman" w:hAnsi="Times New Roman"/>
          <w:sz w:val="28"/>
          <w:szCs w:val="28"/>
        </w:rPr>
        <w:t>устанавливает запрет на вмешательство органов государственной власти, органов местного самоуправления и их должностных лиц</w:t>
      </w:r>
      <w:r w:rsidR="00DB3FA6">
        <w:rPr>
          <w:rFonts w:ascii="Times New Roman" w:hAnsi="Times New Roman"/>
          <w:sz w:val="28"/>
          <w:szCs w:val="28"/>
        </w:rPr>
        <w:t xml:space="preserve"> в деятельность профсоюзов, которое может повлечь за собой ограничение прав профсоюзов или воспрепятствовать законному осуществлению их уставной деятельности.</w:t>
      </w:r>
    </w:p>
    <w:p w:rsidR="00160DB9" w:rsidRDefault="00A32E0A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</w:t>
      </w:r>
      <w:r w:rsidR="002F6C15">
        <w:rPr>
          <w:rFonts w:ascii="Times New Roman" w:hAnsi="Times New Roman"/>
          <w:sz w:val="28"/>
          <w:szCs w:val="28"/>
        </w:rPr>
        <w:t xml:space="preserve">атье </w:t>
      </w:r>
      <w:r>
        <w:rPr>
          <w:rFonts w:ascii="Times New Roman" w:hAnsi="Times New Roman"/>
          <w:sz w:val="28"/>
          <w:szCs w:val="28"/>
        </w:rPr>
        <w:t>123.5 Гражданского  кодекса Российской Федера</w:t>
      </w:r>
      <w:r w:rsidR="00510754">
        <w:rPr>
          <w:rFonts w:ascii="Times New Roman" w:hAnsi="Times New Roman"/>
          <w:sz w:val="28"/>
          <w:szCs w:val="28"/>
        </w:rPr>
        <w:t xml:space="preserve">ции, </w:t>
      </w:r>
      <w:r w:rsidR="00510754" w:rsidRPr="00284237">
        <w:rPr>
          <w:rFonts w:ascii="Times New Roman" w:hAnsi="Times New Roman"/>
          <w:b/>
          <w:sz w:val="28"/>
          <w:szCs w:val="28"/>
        </w:rPr>
        <w:t>для создания профсоюзной организации,</w:t>
      </w:r>
      <w:r w:rsidR="00510754">
        <w:rPr>
          <w:rFonts w:ascii="Times New Roman" w:hAnsi="Times New Roman"/>
          <w:sz w:val="28"/>
          <w:szCs w:val="28"/>
        </w:rPr>
        <w:t xml:space="preserve"> как общественной организаци</w:t>
      </w:r>
      <w:r w:rsidR="00C41F52">
        <w:rPr>
          <w:rFonts w:ascii="Times New Roman" w:hAnsi="Times New Roman"/>
          <w:sz w:val="28"/>
          <w:szCs w:val="28"/>
        </w:rPr>
        <w:t xml:space="preserve">и, </w:t>
      </w:r>
      <w:r w:rsidR="00C41F52" w:rsidRPr="00284237">
        <w:rPr>
          <w:rFonts w:ascii="Times New Roman" w:hAnsi="Times New Roman"/>
          <w:b/>
          <w:sz w:val="28"/>
          <w:szCs w:val="28"/>
        </w:rPr>
        <w:t>достаточно решения трех челов</w:t>
      </w:r>
      <w:r w:rsidR="00510754" w:rsidRPr="00284237">
        <w:rPr>
          <w:rFonts w:ascii="Times New Roman" w:hAnsi="Times New Roman"/>
          <w:b/>
          <w:sz w:val="28"/>
          <w:szCs w:val="28"/>
        </w:rPr>
        <w:t>ек</w:t>
      </w:r>
      <w:r w:rsidR="00510754">
        <w:rPr>
          <w:rFonts w:ascii="Times New Roman" w:hAnsi="Times New Roman"/>
          <w:sz w:val="28"/>
          <w:szCs w:val="28"/>
        </w:rPr>
        <w:t>.</w:t>
      </w:r>
    </w:p>
    <w:p w:rsidR="002214CB" w:rsidRDefault="00035DEB" w:rsidP="002214C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вышеизложенного</w:t>
      </w:r>
      <w:r w:rsidR="00510754" w:rsidRPr="00DB3FA6">
        <w:rPr>
          <w:rFonts w:ascii="Times New Roman" w:hAnsi="Times New Roman"/>
          <w:b/>
          <w:sz w:val="28"/>
          <w:szCs w:val="28"/>
        </w:rPr>
        <w:t xml:space="preserve">, </w:t>
      </w:r>
      <w:r w:rsidRPr="00DB3FA6">
        <w:rPr>
          <w:rFonts w:ascii="Times New Roman" w:hAnsi="Times New Roman"/>
          <w:b/>
          <w:sz w:val="28"/>
          <w:szCs w:val="28"/>
        </w:rPr>
        <w:t xml:space="preserve">для создания первичной профсоюзной организации </w:t>
      </w:r>
      <w:r w:rsidR="00DB3FA6" w:rsidRPr="00DB3FA6">
        <w:rPr>
          <w:rFonts w:ascii="Times New Roman" w:hAnsi="Times New Roman"/>
          <w:b/>
          <w:sz w:val="28"/>
          <w:szCs w:val="28"/>
        </w:rPr>
        <w:t>разрешение работодателя, органа местного самоуправления, органа исполнительной власти не требуется</w:t>
      </w:r>
      <w:r w:rsidR="00DB3FA6">
        <w:rPr>
          <w:rFonts w:ascii="Times New Roman" w:hAnsi="Times New Roman"/>
          <w:sz w:val="28"/>
          <w:szCs w:val="28"/>
        </w:rPr>
        <w:t xml:space="preserve">. </w:t>
      </w:r>
      <w:r w:rsidR="00DB3FA6" w:rsidRPr="00284237">
        <w:rPr>
          <w:rFonts w:ascii="Times New Roman" w:hAnsi="Times New Roman"/>
          <w:b/>
          <w:sz w:val="28"/>
          <w:szCs w:val="28"/>
          <w:u w:val="single"/>
        </w:rPr>
        <w:t>Достаточно решения трех человек</w:t>
      </w:r>
      <w:r w:rsidR="00DB3FA6">
        <w:rPr>
          <w:rFonts w:ascii="Times New Roman" w:hAnsi="Times New Roman"/>
          <w:sz w:val="28"/>
          <w:szCs w:val="28"/>
        </w:rPr>
        <w:t>.</w:t>
      </w:r>
    </w:p>
    <w:p w:rsidR="00035DEB" w:rsidRDefault="00035DEB" w:rsidP="002214C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1B4">
        <w:rPr>
          <w:rFonts w:ascii="Times New Roman" w:hAnsi="Times New Roman"/>
          <w:b/>
          <w:sz w:val="28"/>
          <w:szCs w:val="28"/>
        </w:rPr>
        <w:t>Решение о создании первичной профсоюзной организации принимается на собрании</w:t>
      </w:r>
      <w:r>
        <w:rPr>
          <w:rFonts w:ascii="Times New Roman" w:hAnsi="Times New Roman"/>
          <w:sz w:val="28"/>
          <w:szCs w:val="28"/>
        </w:rPr>
        <w:t>.</w:t>
      </w:r>
    </w:p>
    <w:p w:rsidR="00035DEB" w:rsidRDefault="00035DEB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учредительного собрания требуется:</w:t>
      </w:r>
    </w:p>
    <w:p w:rsidR="00C41F52" w:rsidRDefault="00035DEB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инициативную группу или л</w:t>
      </w:r>
      <w:r w:rsidR="00C41F52">
        <w:rPr>
          <w:rFonts w:ascii="Times New Roman" w:hAnsi="Times New Roman"/>
          <w:sz w:val="28"/>
          <w:szCs w:val="28"/>
        </w:rPr>
        <w:t>ицо, которое возьмет на себя организацию проведения собрания:</w:t>
      </w:r>
    </w:p>
    <w:p w:rsidR="00655C98" w:rsidRPr="002214CB" w:rsidRDefault="00C41F52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проведет консультации с вышестоящей профсоюзной организацией – местной (районной, городской),</w:t>
      </w:r>
      <w:r w:rsidR="00514792">
        <w:rPr>
          <w:rFonts w:ascii="Times New Roman" w:hAnsi="Times New Roman"/>
          <w:sz w:val="28"/>
          <w:szCs w:val="28"/>
        </w:rPr>
        <w:t xml:space="preserve"> постанов</w:t>
      </w:r>
      <w:r>
        <w:rPr>
          <w:rFonts w:ascii="Times New Roman" w:hAnsi="Times New Roman"/>
          <w:sz w:val="28"/>
          <w:szCs w:val="28"/>
        </w:rPr>
        <w:t>ке на учет</w:t>
      </w:r>
      <w:r w:rsidR="00655C98">
        <w:rPr>
          <w:rFonts w:ascii="Times New Roman" w:hAnsi="Times New Roman"/>
          <w:sz w:val="28"/>
          <w:szCs w:val="28"/>
        </w:rPr>
        <w:t>;</w:t>
      </w:r>
      <w:r w:rsidR="003B6C3F">
        <w:rPr>
          <w:rFonts w:ascii="Times New Roman" w:hAnsi="Times New Roman"/>
          <w:sz w:val="28"/>
          <w:szCs w:val="28"/>
        </w:rPr>
        <w:t xml:space="preserve"> приобретению профсоюзных билетов;</w:t>
      </w:r>
      <w:r w:rsidR="00514792">
        <w:rPr>
          <w:rFonts w:ascii="Times New Roman" w:hAnsi="Times New Roman"/>
          <w:sz w:val="28"/>
          <w:szCs w:val="28"/>
        </w:rPr>
        <w:t xml:space="preserve"> ознакомится с Уставами Общероссийского Профсоюза образования, Иркутской областной организации Профсоюза; выяснит правила расходования средств профсоюзного бюджета, и т.</w:t>
      </w:r>
      <w:r w:rsidR="002214CB">
        <w:rPr>
          <w:rFonts w:ascii="Times New Roman" w:hAnsi="Times New Roman"/>
          <w:sz w:val="28"/>
          <w:szCs w:val="28"/>
        </w:rPr>
        <w:t xml:space="preserve"> </w:t>
      </w:r>
      <w:r w:rsidR="00514792">
        <w:rPr>
          <w:rFonts w:ascii="Times New Roman" w:hAnsi="Times New Roman"/>
          <w:sz w:val="28"/>
          <w:szCs w:val="28"/>
        </w:rPr>
        <w:t>д.</w:t>
      </w:r>
      <w:r w:rsidR="002214CB" w:rsidRPr="002214CB">
        <w:rPr>
          <w:rFonts w:ascii="Times New Roman" w:hAnsi="Times New Roman"/>
          <w:sz w:val="28"/>
          <w:szCs w:val="28"/>
        </w:rPr>
        <w:t>;</w:t>
      </w:r>
    </w:p>
    <w:p w:rsidR="003B6C3F" w:rsidRDefault="00C41F52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согласует дату, время и место проведения собрания;</w:t>
      </w:r>
    </w:p>
    <w:p w:rsidR="00655C98" w:rsidRDefault="00C41F52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</w:t>
      </w:r>
      <w:r w:rsidR="00655C98">
        <w:rPr>
          <w:rFonts w:ascii="Times New Roman" w:hAnsi="Times New Roman"/>
          <w:sz w:val="28"/>
          <w:szCs w:val="28"/>
        </w:rPr>
        <w:t xml:space="preserve"> па</w:t>
      </w:r>
      <w:r>
        <w:rPr>
          <w:rFonts w:ascii="Times New Roman" w:hAnsi="Times New Roman"/>
          <w:sz w:val="28"/>
          <w:szCs w:val="28"/>
        </w:rPr>
        <w:t>кет документов – проекты повестки собрания</w:t>
      </w:r>
      <w:r w:rsidR="003B6C3F">
        <w:rPr>
          <w:rFonts w:ascii="Times New Roman" w:hAnsi="Times New Roman"/>
          <w:sz w:val="28"/>
          <w:szCs w:val="28"/>
        </w:rPr>
        <w:t xml:space="preserve"> (с предложениями по председательствующему, секретарю – для </w:t>
      </w:r>
      <w:r w:rsidR="00514792">
        <w:rPr>
          <w:rFonts w:ascii="Times New Roman" w:hAnsi="Times New Roman"/>
          <w:sz w:val="28"/>
          <w:szCs w:val="28"/>
        </w:rPr>
        <w:t xml:space="preserve">ведения </w:t>
      </w:r>
      <w:r w:rsidR="003B6C3F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>,</w:t>
      </w:r>
      <w:r w:rsidR="003B6C3F">
        <w:rPr>
          <w:rFonts w:ascii="Times New Roman" w:hAnsi="Times New Roman"/>
          <w:sz w:val="28"/>
          <w:szCs w:val="28"/>
        </w:rPr>
        <w:t xml:space="preserve"> счетной комиссии);</w:t>
      </w:r>
      <w:r>
        <w:rPr>
          <w:rFonts w:ascii="Times New Roman" w:hAnsi="Times New Roman"/>
          <w:sz w:val="28"/>
          <w:szCs w:val="28"/>
        </w:rPr>
        <w:t xml:space="preserve"> </w:t>
      </w:r>
      <w:r w:rsidR="00514792">
        <w:rPr>
          <w:rFonts w:ascii="Times New Roman" w:hAnsi="Times New Roman"/>
          <w:sz w:val="28"/>
          <w:szCs w:val="28"/>
        </w:rPr>
        <w:t xml:space="preserve">порядок ведения собрания; </w:t>
      </w:r>
      <w:r>
        <w:rPr>
          <w:rFonts w:ascii="Times New Roman" w:hAnsi="Times New Roman"/>
          <w:sz w:val="28"/>
          <w:szCs w:val="28"/>
        </w:rPr>
        <w:t xml:space="preserve">положения о первичной профсоюзной </w:t>
      </w:r>
      <w:r w:rsidR="0012111C">
        <w:rPr>
          <w:rFonts w:ascii="Times New Roman" w:hAnsi="Times New Roman"/>
          <w:sz w:val="28"/>
          <w:szCs w:val="28"/>
        </w:rPr>
        <w:t>организации, протокола</w:t>
      </w:r>
      <w:r>
        <w:rPr>
          <w:rFonts w:ascii="Times New Roman" w:hAnsi="Times New Roman"/>
          <w:sz w:val="28"/>
          <w:szCs w:val="28"/>
        </w:rPr>
        <w:t xml:space="preserve"> собрания; </w:t>
      </w:r>
      <w:r w:rsidR="00097196">
        <w:rPr>
          <w:rFonts w:ascii="Times New Roman" w:hAnsi="Times New Roman"/>
          <w:sz w:val="28"/>
          <w:szCs w:val="28"/>
        </w:rPr>
        <w:t>образцы заявлений</w:t>
      </w:r>
      <w:r w:rsidR="003B6C3F">
        <w:rPr>
          <w:rFonts w:ascii="Times New Roman" w:hAnsi="Times New Roman"/>
          <w:sz w:val="28"/>
          <w:szCs w:val="28"/>
        </w:rPr>
        <w:t xml:space="preserve"> </w:t>
      </w:r>
      <w:r w:rsidR="00097196">
        <w:rPr>
          <w:rFonts w:ascii="Times New Roman" w:hAnsi="Times New Roman"/>
          <w:sz w:val="28"/>
          <w:szCs w:val="28"/>
        </w:rPr>
        <w:t>в члены Профсоюза, об удержании членских профсоюзных взносов;</w:t>
      </w:r>
      <w:r w:rsidR="003B6C3F">
        <w:rPr>
          <w:rFonts w:ascii="Times New Roman" w:hAnsi="Times New Roman"/>
          <w:sz w:val="28"/>
          <w:szCs w:val="28"/>
        </w:rPr>
        <w:t xml:space="preserve"> предложения по кандидатурам председателя, профсоюзного комитета, контрольно-ревизионной комиссии;</w:t>
      </w:r>
      <w:r w:rsidR="003C1E6F">
        <w:rPr>
          <w:rFonts w:ascii="Times New Roman" w:hAnsi="Times New Roman"/>
          <w:sz w:val="28"/>
          <w:szCs w:val="28"/>
        </w:rPr>
        <w:t xml:space="preserve"> форму регистрационного листа с указанием ф</w:t>
      </w:r>
      <w:r w:rsidR="002214CB">
        <w:rPr>
          <w:rFonts w:ascii="Times New Roman" w:hAnsi="Times New Roman"/>
          <w:sz w:val="28"/>
          <w:szCs w:val="28"/>
        </w:rPr>
        <w:t>амилии, имени, отчества</w:t>
      </w:r>
      <w:r w:rsidR="003C1E6F">
        <w:rPr>
          <w:rFonts w:ascii="Times New Roman" w:hAnsi="Times New Roman"/>
          <w:sz w:val="28"/>
          <w:szCs w:val="28"/>
        </w:rPr>
        <w:t xml:space="preserve"> участника собрания (образец прилагается</w:t>
      </w:r>
      <w:r w:rsidR="0012111C">
        <w:rPr>
          <w:rFonts w:ascii="Times New Roman" w:hAnsi="Times New Roman"/>
          <w:sz w:val="28"/>
          <w:szCs w:val="28"/>
        </w:rPr>
        <w:t>); форму для составления списка работников, принявших решение о создании первичной профсоюзной организации (образец прилагается).</w:t>
      </w:r>
    </w:p>
    <w:p w:rsidR="00035DEB" w:rsidRDefault="00655C98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известит (уведомит) о проведении собрания работников, руководителя</w:t>
      </w:r>
      <w:r w:rsidR="00514792">
        <w:rPr>
          <w:rFonts w:ascii="Times New Roman" w:hAnsi="Times New Roman"/>
          <w:sz w:val="28"/>
          <w:szCs w:val="28"/>
        </w:rPr>
        <w:t>;</w:t>
      </w:r>
    </w:p>
    <w:p w:rsidR="00514792" w:rsidRDefault="00514792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 информацию о профсоюзе, в т</w:t>
      </w:r>
      <w:r w:rsidR="002214CB">
        <w:rPr>
          <w:rFonts w:ascii="Times New Roman" w:hAnsi="Times New Roman"/>
          <w:sz w:val="28"/>
          <w:szCs w:val="28"/>
        </w:rPr>
        <w:t>ом числе</w:t>
      </w:r>
      <w:r>
        <w:rPr>
          <w:rFonts w:ascii="Times New Roman" w:hAnsi="Times New Roman"/>
          <w:sz w:val="28"/>
          <w:szCs w:val="28"/>
        </w:rPr>
        <w:t>, о вышестоящих профсоюзных органах, их деятельности, с указанием на нормы Устава; комментарий по проекту Положения о первичной профсоюзной организации.</w:t>
      </w:r>
    </w:p>
    <w:p w:rsidR="00951E7B" w:rsidRDefault="00655C98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участия руководителя  в</w:t>
      </w:r>
      <w:r w:rsidR="00951E7B">
        <w:rPr>
          <w:rFonts w:ascii="Times New Roman" w:hAnsi="Times New Roman"/>
          <w:sz w:val="28"/>
          <w:szCs w:val="28"/>
        </w:rPr>
        <w:t xml:space="preserve"> учредительном</w:t>
      </w:r>
      <w:r>
        <w:rPr>
          <w:rFonts w:ascii="Times New Roman" w:hAnsi="Times New Roman"/>
          <w:sz w:val="28"/>
          <w:szCs w:val="28"/>
        </w:rPr>
        <w:t xml:space="preserve"> собрании по объективным причинам (занятость, отсутствие, и т.</w:t>
      </w:r>
      <w:r w:rsidR="00221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п.), равно как его не желание, не является причиной для </w:t>
      </w:r>
      <w:r w:rsidR="00951E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тмены проведения собрания. </w:t>
      </w:r>
      <w:r w:rsidR="00951E7B">
        <w:rPr>
          <w:rFonts w:ascii="Times New Roman" w:hAnsi="Times New Roman"/>
          <w:sz w:val="28"/>
          <w:szCs w:val="28"/>
        </w:rPr>
        <w:t xml:space="preserve">Воспрепятствовать </w:t>
      </w:r>
      <w:r w:rsidR="00951E7B">
        <w:rPr>
          <w:rFonts w:ascii="Times New Roman" w:hAnsi="Times New Roman"/>
          <w:sz w:val="28"/>
          <w:szCs w:val="28"/>
        </w:rPr>
        <w:lastRenderedPageBreak/>
        <w:t>проведению собрания руководитель также не вправе.</w:t>
      </w:r>
      <w:r w:rsidR="00951E7B" w:rsidRPr="00951E7B">
        <w:rPr>
          <w:rFonts w:ascii="Times New Roman" w:hAnsi="Times New Roman"/>
          <w:sz w:val="28"/>
          <w:szCs w:val="28"/>
        </w:rPr>
        <w:t xml:space="preserve"> </w:t>
      </w:r>
      <w:r w:rsidR="00951E7B">
        <w:rPr>
          <w:rFonts w:ascii="Times New Roman" w:hAnsi="Times New Roman"/>
          <w:sz w:val="28"/>
          <w:szCs w:val="28"/>
        </w:rPr>
        <w:t xml:space="preserve">Другой вопрос: основываясь на  таком принципе </w:t>
      </w:r>
      <w:r w:rsidR="003B6C3F">
        <w:rPr>
          <w:rFonts w:ascii="Times New Roman" w:hAnsi="Times New Roman"/>
          <w:sz w:val="28"/>
          <w:szCs w:val="28"/>
        </w:rPr>
        <w:t>соц</w:t>
      </w:r>
      <w:r w:rsidR="00951E7B">
        <w:rPr>
          <w:rFonts w:ascii="Times New Roman" w:hAnsi="Times New Roman"/>
          <w:sz w:val="28"/>
          <w:szCs w:val="28"/>
        </w:rPr>
        <w:t>иального партнерства, как уважение и учет мнени</w:t>
      </w:r>
      <w:r w:rsidR="00097196">
        <w:rPr>
          <w:rFonts w:ascii="Times New Roman" w:hAnsi="Times New Roman"/>
          <w:sz w:val="28"/>
          <w:szCs w:val="28"/>
        </w:rPr>
        <w:t>я</w:t>
      </w:r>
      <w:r w:rsidR="00951E7B">
        <w:rPr>
          <w:rFonts w:ascii="Times New Roman" w:hAnsi="Times New Roman"/>
          <w:sz w:val="28"/>
          <w:szCs w:val="28"/>
        </w:rPr>
        <w:t xml:space="preserve"> сторон (ст</w:t>
      </w:r>
      <w:r w:rsidR="002214CB">
        <w:rPr>
          <w:rFonts w:ascii="Times New Roman" w:hAnsi="Times New Roman"/>
          <w:sz w:val="28"/>
          <w:szCs w:val="28"/>
        </w:rPr>
        <w:t>атья</w:t>
      </w:r>
      <w:r w:rsidR="00951E7B">
        <w:rPr>
          <w:rFonts w:ascii="Times New Roman" w:hAnsi="Times New Roman"/>
          <w:sz w:val="28"/>
          <w:szCs w:val="28"/>
        </w:rPr>
        <w:t xml:space="preserve"> 24 Трудового кодекса Российской Федерации), в случае заинтересованности руководителя в создании организации, его желания принимать участие, возможно по договоренности определить</w:t>
      </w:r>
      <w:r w:rsidR="00097196">
        <w:rPr>
          <w:rFonts w:ascii="Times New Roman" w:hAnsi="Times New Roman"/>
          <w:sz w:val="28"/>
          <w:szCs w:val="28"/>
        </w:rPr>
        <w:t xml:space="preserve"> иное время проведения собрания, удобное для работников и работодателя.</w:t>
      </w:r>
    </w:p>
    <w:p w:rsidR="00097196" w:rsidRDefault="003B6C3F" w:rsidP="0055263D">
      <w:pPr>
        <w:widowControl w:val="0"/>
        <w:spacing w:before="24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711B4">
        <w:rPr>
          <w:rFonts w:ascii="Times New Roman" w:hAnsi="Times New Roman"/>
          <w:b/>
          <w:sz w:val="28"/>
          <w:szCs w:val="28"/>
        </w:rPr>
        <w:t>Проведение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3B6C3F" w:rsidRDefault="003B6C3F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Требуется:</w:t>
      </w:r>
    </w:p>
    <w:p w:rsidR="003B6C3F" w:rsidRDefault="00514792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B6C3F">
        <w:rPr>
          <w:rFonts w:ascii="Times New Roman" w:hAnsi="Times New Roman"/>
          <w:sz w:val="28"/>
          <w:szCs w:val="28"/>
        </w:rPr>
        <w:t>Избрать председателя собрания, секретаря – для ведения протокола, счетную комиссию;</w:t>
      </w:r>
    </w:p>
    <w:p w:rsidR="003B6C3F" w:rsidRPr="003A7A1D" w:rsidRDefault="00514792" w:rsidP="00FC05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7A1D">
        <w:rPr>
          <w:rFonts w:ascii="Times New Roman" w:hAnsi="Times New Roman"/>
          <w:b/>
          <w:sz w:val="28"/>
          <w:szCs w:val="28"/>
        </w:rPr>
        <w:t xml:space="preserve">2. </w:t>
      </w:r>
      <w:r w:rsidR="003B6C3F" w:rsidRPr="003A7A1D">
        <w:rPr>
          <w:rFonts w:ascii="Times New Roman" w:hAnsi="Times New Roman"/>
          <w:b/>
          <w:sz w:val="28"/>
          <w:szCs w:val="28"/>
        </w:rPr>
        <w:t>Утвердить повестку собрания</w:t>
      </w:r>
      <w:r w:rsidR="00FC05E8">
        <w:rPr>
          <w:rFonts w:ascii="Times New Roman" w:hAnsi="Times New Roman"/>
          <w:b/>
          <w:sz w:val="28"/>
          <w:szCs w:val="28"/>
        </w:rPr>
        <w:t>, включающие следующие вопросы</w:t>
      </w:r>
      <w:r w:rsidR="003B6C3F" w:rsidRPr="003A7A1D">
        <w:rPr>
          <w:rFonts w:ascii="Times New Roman" w:hAnsi="Times New Roman"/>
          <w:b/>
          <w:sz w:val="28"/>
          <w:szCs w:val="28"/>
        </w:rPr>
        <w:t>:</w:t>
      </w:r>
    </w:p>
    <w:p w:rsidR="003B6C3F" w:rsidRDefault="00FC05E8" w:rsidP="00FC05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B6C3F">
        <w:rPr>
          <w:rFonts w:ascii="Times New Roman" w:hAnsi="Times New Roman"/>
          <w:sz w:val="28"/>
          <w:szCs w:val="28"/>
        </w:rPr>
        <w:t>О создании первичной профсоюзной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DB3FA6" w:rsidRDefault="00FC05E8" w:rsidP="00FC05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B6C3F">
        <w:rPr>
          <w:rFonts w:ascii="Times New Roman" w:hAnsi="Times New Roman"/>
          <w:sz w:val="28"/>
          <w:szCs w:val="28"/>
        </w:rPr>
        <w:t>О вступлении в состав вышестоящей профсоюзной организации (если создается первичная профсоюзная организация работников муниципального образовательного учреждения – в  местную (районную, городскую) организацию Профсоюза; в случае создания в федеральном, областном образовательном учреждении – в областную организацию).</w:t>
      </w:r>
    </w:p>
    <w:p w:rsidR="003B6C3F" w:rsidRDefault="00FC05E8" w:rsidP="00FC05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B6C3F">
        <w:rPr>
          <w:rFonts w:ascii="Times New Roman" w:hAnsi="Times New Roman"/>
          <w:sz w:val="28"/>
          <w:szCs w:val="28"/>
        </w:rPr>
        <w:t>Об утверждении Положения о первичной профсоюзной организации р</w:t>
      </w:r>
      <w:r w:rsidR="00142669">
        <w:rPr>
          <w:rFonts w:ascii="Times New Roman" w:hAnsi="Times New Roman"/>
          <w:sz w:val="28"/>
          <w:szCs w:val="28"/>
        </w:rPr>
        <w:t>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3B6C3F" w:rsidRDefault="00FC05E8" w:rsidP="00FC05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B6C3F">
        <w:rPr>
          <w:rFonts w:ascii="Times New Roman" w:hAnsi="Times New Roman"/>
          <w:sz w:val="28"/>
          <w:szCs w:val="28"/>
        </w:rPr>
        <w:t>Об избрании председателя первичной профсоюзной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3B6C3F" w:rsidRDefault="00FC05E8" w:rsidP="00FC05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3B6C3F">
        <w:rPr>
          <w:rFonts w:ascii="Times New Roman" w:hAnsi="Times New Roman"/>
          <w:sz w:val="28"/>
          <w:szCs w:val="28"/>
        </w:rPr>
        <w:t>Об избрании профсоюзного комитета первичной профсоюзной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514792" w:rsidRDefault="00FC05E8" w:rsidP="00FC05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3B6C3F">
        <w:rPr>
          <w:rFonts w:ascii="Times New Roman" w:hAnsi="Times New Roman"/>
          <w:sz w:val="28"/>
          <w:szCs w:val="28"/>
        </w:rPr>
        <w:t>Об избрании ревизионной комиссии п</w:t>
      </w:r>
      <w:r w:rsidR="00514792">
        <w:rPr>
          <w:rFonts w:ascii="Times New Roman" w:hAnsi="Times New Roman"/>
          <w:sz w:val="28"/>
          <w:szCs w:val="28"/>
        </w:rPr>
        <w:t>ервичной профсоюзной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514792" w:rsidRDefault="00FC05E8" w:rsidP="00FC05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514792">
        <w:rPr>
          <w:rFonts w:ascii="Times New Roman" w:hAnsi="Times New Roman"/>
          <w:sz w:val="28"/>
          <w:szCs w:val="28"/>
        </w:rPr>
        <w:t>О наделении полномочиями по распоряжению средствами профсоюзного бюджета с правом их получения.</w:t>
      </w:r>
    </w:p>
    <w:p w:rsidR="00142669" w:rsidRDefault="00514792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42669">
        <w:rPr>
          <w:rFonts w:ascii="Times New Roman" w:hAnsi="Times New Roman"/>
          <w:sz w:val="28"/>
          <w:szCs w:val="28"/>
        </w:rPr>
        <w:t>По первому вопросу: д</w:t>
      </w:r>
      <w:r w:rsidR="008463F3">
        <w:rPr>
          <w:rFonts w:ascii="Times New Roman" w:hAnsi="Times New Roman"/>
          <w:sz w:val="28"/>
          <w:szCs w:val="28"/>
        </w:rPr>
        <w:t>оложить участникам собрания о необходимости создания первичной профсоюзной организации,  о вышестоящих профсоюзных органах, их деятельности</w:t>
      </w:r>
      <w:r w:rsidR="00142669">
        <w:rPr>
          <w:rFonts w:ascii="Times New Roman" w:hAnsi="Times New Roman"/>
          <w:sz w:val="28"/>
          <w:szCs w:val="28"/>
        </w:rPr>
        <w:t>, с указанием на нормы Устава.</w:t>
      </w:r>
    </w:p>
    <w:p w:rsidR="0012111C" w:rsidRDefault="00142669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Предложить высказаться, вынести на голосование.</w:t>
      </w:r>
      <w:r w:rsidR="00BD2E8B">
        <w:rPr>
          <w:rFonts w:ascii="Times New Roman" w:hAnsi="Times New Roman"/>
          <w:sz w:val="28"/>
          <w:szCs w:val="28"/>
        </w:rPr>
        <w:t xml:space="preserve"> Составить перечень участников</w:t>
      </w:r>
      <w:r w:rsidR="003A7A1D">
        <w:rPr>
          <w:rFonts w:ascii="Times New Roman" w:hAnsi="Times New Roman"/>
          <w:sz w:val="28"/>
          <w:szCs w:val="28"/>
        </w:rPr>
        <w:t xml:space="preserve"> собрания, проголосовавшим за </w:t>
      </w:r>
      <w:r w:rsidR="00DB63EF">
        <w:rPr>
          <w:rFonts w:ascii="Times New Roman" w:hAnsi="Times New Roman"/>
          <w:sz w:val="28"/>
          <w:szCs w:val="28"/>
        </w:rPr>
        <w:t>создание первичной профсоюзной организации (роспись обязательна).</w:t>
      </w:r>
    </w:p>
    <w:p w:rsidR="00142669" w:rsidRDefault="00142669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F7900">
        <w:rPr>
          <w:rFonts w:ascii="Times New Roman" w:hAnsi="Times New Roman"/>
          <w:sz w:val="28"/>
          <w:szCs w:val="28"/>
        </w:rPr>
        <w:t xml:space="preserve">По второму вопросу </w:t>
      </w:r>
      <w:r>
        <w:rPr>
          <w:rFonts w:ascii="Times New Roman" w:hAnsi="Times New Roman"/>
          <w:sz w:val="28"/>
          <w:szCs w:val="28"/>
        </w:rPr>
        <w:t>ознакомить с проектом Положения о первичной профсоюзной организации (предварительно раздав на бумажных носителях, либо продемонстрировать в электронном виде), выяснить мнение, обсудит</w:t>
      </w:r>
      <w:r w:rsidR="00FC05E8">
        <w:rPr>
          <w:rFonts w:ascii="Times New Roman" w:hAnsi="Times New Roman"/>
          <w:sz w:val="28"/>
          <w:szCs w:val="28"/>
        </w:rPr>
        <w:t>ь, также вынести на голосование.</w:t>
      </w:r>
    </w:p>
    <w:p w:rsidR="00142669" w:rsidRDefault="00142669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третьему вопросу: представить кандидатуру на должность председателя</w:t>
      </w:r>
      <w:r w:rsidR="00284237">
        <w:rPr>
          <w:rFonts w:ascii="Times New Roman" w:hAnsi="Times New Roman"/>
          <w:sz w:val="28"/>
          <w:szCs w:val="28"/>
        </w:rPr>
        <w:t xml:space="preserve"> (возможно, это сделает председательствующий или лицо, заранее определенное инициативной группой)</w:t>
      </w:r>
      <w:r>
        <w:rPr>
          <w:rFonts w:ascii="Times New Roman" w:hAnsi="Times New Roman"/>
          <w:sz w:val="28"/>
          <w:szCs w:val="28"/>
        </w:rPr>
        <w:t>,</w:t>
      </w:r>
      <w:r w:rsidR="007F7900">
        <w:rPr>
          <w:rFonts w:ascii="Times New Roman" w:hAnsi="Times New Roman"/>
          <w:sz w:val="28"/>
          <w:szCs w:val="28"/>
        </w:rPr>
        <w:t xml:space="preserve"> выяснить имеются ли иные кандидатуры, предоставить возможность каждому </w:t>
      </w:r>
      <w:r w:rsidR="00284237">
        <w:rPr>
          <w:rFonts w:ascii="Times New Roman" w:hAnsi="Times New Roman"/>
          <w:sz w:val="28"/>
          <w:szCs w:val="28"/>
        </w:rPr>
        <w:t>кандидату на должность председателя выступить перед собранием.</w:t>
      </w:r>
    </w:p>
    <w:p w:rsidR="006667C7" w:rsidRDefault="006667C7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четвертому вопросу: профсоюзный комитет является коллегиальным исполнительным органом первичной профсоюзной организации (председатель – единоличный орган управления), число должно быть не менее трех, председатель первичной профсоюзной организации входит по должности. Таким обра</w:t>
      </w:r>
      <w:r>
        <w:rPr>
          <w:rFonts w:ascii="Times New Roman" w:hAnsi="Times New Roman"/>
          <w:sz w:val="28"/>
          <w:szCs w:val="28"/>
        </w:rPr>
        <w:lastRenderedPageBreak/>
        <w:t>зом, необходимо избрать двух членов профкома</w:t>
      </w:r>
      <w:r w:rsidR="005E4CA3">
        <w:rPr>
          <w:rFonts w:ascii="Times New Roman" w:hAnsi="Times New Roman"/>
          <w:sz w:val="28"/>
          <w:szCs w:val="28"/>
        </w:rPr>
        <w:t xml:space="preserve"> (председатель + 2 = 3).</w:t>
      </w:r>
    </w:p>
    <w:p w:rsidR="005E4CA3" w:rsidRPr="00FC05E8" w:rsidRDefault="006667C7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5E8">
        <w:rPr>
          <w:rFonts w:ascii="Times New Roman" w:hAnsi="Times New Roman"/>
          <w:b/>
          <w:sz w:val="28"/>
          <w:szCs w:val="28"/>
          <w:u w:val="single"/>
        </w:rPr>
        <w:t>Важно:</w:t>
      </w:r>
    </w:p>
    <w:p w:rsidR="006667C7" w:rsidRDefault="006667C7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 на должность председателя и членов профсоюзного комитета должно быть добровольным</w:t>
      </w:r>
      <w:r w:rsidR="005E4CA3">
        <w:rPr>
          <w:rFonts w:ascii="Times New Roman" w:hAnsi="Times New Roman"/>
          <w:sz w:val="28"/>
          <w:szCs w:val="28"/>
        </w:rPr>
        <w:t>, т</w:t>
      </w:r>
      <w:r w:rsidR="00FC05E8">
        <w:rPr>
          <w:rFonts w:ascii="Times New Roman" w:hAnsi="Times New Roman"/>
          <w:sz w:val="28"/>
          <w:szCs w:val="28"/>
        </w:rPr>
        <w:t>о есть</w:t>
      </w:r>
      <w:r w:rsidR="005E4CA3">
        <w:rPr>
          <w:rFonts w:ascii="Times New Roman" w:hAnsi="Times New Roman"/>
          <w:sz w:val="28"/>
          <w:szCs w:val="28"/>
        </w:rPr>
        <w:t>, без принуждения (принцип – «только не меня» в данном случае не применим, поскольку организация должна выполнять цели и задачи, для достижения которых она создана); без заочного (в отсутствие работников) избрания (за исключением форс-мажорных обстоятельств и когда достоверно известно о согласии быть избранным).</w:t>
      </w:r>
    </w:p>
    <w:p w:rsidR="00FC05E8" w:rsidRDefault="005E4CA3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вопросу избрания ревизионной комиссии. Это самостоятельный контрольно-надзорный орган за деятельностью выборных органов первичной профсоюзной организации – председателя и профсоюзного комитета. Не реже одного раза в год обязан осущест</w:t>
      </w:r>
      <w:r w:rsidR="0012246B">
        <w:rPr>
          <w:rFonts w:ascii="Times New Roman" w:hAnsi="Times New Roman"/>
          <w:sz w:val="28"/>
          <w:szCs w:val="28"/>
        </w:rPr>
        <w:t xml:space="preserve">влять проверку (с составлением акта) как финансовой деятельности </w:t>
      </w:r>
      <w:r w:rsidR="00FC05E8">
        <w:rPr>
          <w:rFonts w:ascii="Times New Roman" w:hAnsi="Times New Roman"/>
          <w:sz w:val="28"/>
          <w:szCs w:val="28"/>
        </w:rPr>
        <w:t xml:space="preserve">– </w:t>
      </w:r>
      <w:r w:rsidR="0012246B">
        <w:rPr>
          <w:rFonts w:ascii="Times New Roman" w:hAnsi="Times New Roman"/>
          <w:sz w:val="28"/>
          <w:szCs w:val="28"/>
        </w:rPr>
        <w:t>расходования средств профсоюзного бюджета, так и организационной – соблюдения требований по проведению заседаний профсоюзного комитета (не реже 1 раза в три месяца), ведения протоколов, учета членов Профсоюза, правил делопроизводства, и т.</w:t>
      </w:r>
      <w:r w:rsidR="00FC05E8">
        <w:rPr>
          <w:rFonts w:ascii="Times New Roman" w:hAnsi="Times New Roman"/>
          <w:sz w:val="28"/>
          <w:szCs w:val="28"/>
        </w:rPr>
        <w:t xml:space="preserve"> </w:t>
      </w:r>
      <w:r w:rsidR="0012246B">
        <w:rPr>
          <w:rFonts w:ascii="Times New Roman" w:hAnsi="Times New Roman"/>
          <w:sz w:val="28"/>
          <w:szCs w:val="28"/>
        </w:rPr>
        <w:t>д.</w:t>
      </w:r>
    </w:p>
    <w:p w:rsidR="005E4CA3" w:rsidRDefault="0012246B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Работники, избранные в </w:t>
      </w:r>
      <w:r w:rsidR="00FC05E8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профсоюзного комитета, равно как и председатель первичной профсоюзной организации, не имеют права быть избранными в состав ревизионной комиссии.</w:t>
      </w:r>
    </w:p>
    <w:p w:rsidR="0012246B" w:rsidRDefault="0012246B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соответствии со ст</w:t>
      </w:r>
      <w:r w:rsidR="00FC05E8">
        <w:rPr>
          <w:rFonts w:ascii="Times New Roman" w:hAnsi="Times New Roman"/>
          <w:sz w:val="28"/>
          <w:szCs w:val="28"/>
        </w:rPr>
        <w:t xml:space="preserve">атьей </w:t>
      </w:r>
      <w:r w:rsidR="0040060D">
        <w:rPr>
          <w:rFonts w:ascii="Times New Roman" w:hAnsi="Times New Roman"/>
          <w:sz w:val="28"/>
          <w:szCs w:val="28"/>
        </w:rPr>
        <w:t>123.6 Гражданского кодекса Российской Федерации обязанностью члена п</w:t>
      </w:r>
      <w:r>
        <w:rPr>
          <w:rFonts w:ascii="Times New Roman" w:hAnsi="Times New Roman"/>
          <w:sz w:val="28"/>
          <w:szCs w:val="28"/>
        </w:rPr>
        <w:t>ервичн</w:t>
      </w:r>
      <w:r w:rsidR="0040060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профсоюзн</w:t>
      </w:r>
      <w:r w:rsidR="0040060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40060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как общественн</w:t>
      </w:r>
      <w:r w:rsidR="0040060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40060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40060D">
        <w:rPr>
          <w:rFonts w:ascii="Times New Roman" w:hAnsi="Times New Roman"/>
          <w:sz w:val="28"/>
          <w:szCs w:val="28"/>
        </w:rPr>
        <w:t xml:space="preserve"> является уплата членских профсоюзных взносов. Согласно Уставу Общероссийского Профсоюза образования размер членского профсоюзного взноса составляет 1% от заработной платы работника. Вместе с тем, высшим руководящим органом первичной профсоюзной организации – собранием, может быть установлен иной размер членского профсоюзного взноса, но не ниже 1%.</w:t>
      </w:r>
    </w:p>
    <w:p w:rsidR="0023565B" w:rsidRDefault="0040060D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Членские профсоюзные взносы распределяются по структуре Профсоюза: в вышестоящие профсоюзные органы – в Иркутскую областную организацию Профсоюза перечисляется 20%, оставшиеся 80% распределяются между местной (районной, городской) и первичной профсоюзной организацией (конкретный размер</w:t>
      </w:r>
      <w:r w:rsidR="0023565B">
        <w:rPr>
          <w:rFonts w:ascii="Times New Roman" w:hAnsi="Times New Roman"/>
          <w:sz w:val="28"/>
          <w:szCs w:val="28"/>
        </w:rPr>
        <w:t xml:space="preserve"> необходимо выяснить в местной организации)</w:t>
      </w:r>
      <w:r>
        <w:rPr>
          <w:rFonts w:ascii="Times New Roman" w:hAnsi="Times New Roman"/>
          <w:sz w:val="28"/>
          <w:szCs w:val="28"/>
        </w:rPr>
        <w:t>.</w:t>
      </w:r>
    </w:p>
    <w:p w:rsidR="00FC05E8" w:rsidRDefault="0023565B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расходование средств первичной профсоюзной организации должна быть составлена смета доходов и расходов, </w:t>
      </w:r>
      <w:r w:rsidRPr="0023565B">
        <w:rPr>
          <w:rFonts w:ascii="Times New Roman" w:hAnsi="Times New Roman"/>
          <w:sz w:val="28"/>
          <w:szCs w:val="28"/>
          <w:u w:val="single"/>
        </w:rPr>
        <w:t>а также определено лицо, которое профсоюзное собрание наделяет полномочиями по их получению, расходованию</w:t>
      </w:r>
      <w:r>
        <w:rPr>
          <w:rFonts w:ascii="Times New Roman" w:hAnsi="Times New Roman"/>
          <w:sz w:val="28"/>
          <w:szCs w:val="28"/>
        </w:rPr>
        <w:t xml:space="preserve"> на основании соответствующих решений профсоюзного собрания, профсоюзного комитета и в соответствии со сметами, утверждаемыми на проведение каждого мероприятия.</w:t>
      </w:r>
    </w:p>
    <w:p w:rsidR="0040060D" w:rsidRDefault="0023565B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 с невысокой численностью нецелесообразно регистрироваться в качестве юридического лица с целью открытия и ведения самостоятельного расчетного счета, поскольку это влечет за собой дополнительные расходы по ведению бухгалтерского учета, оплате услуг банка, и т.д. В этой связи целесообразно наделить полномочиями председателя первичной профсоюзной организации, что требует принятия соответствующего решения.</w:t>
      </w:r>
    </w:p>
    <w:p w:rsidR="0012246B" w:rsidRPr="00FC05E8" w:rsidRDefault="0012246B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05E8">
        <w:rPr>
          <w:rFonts w:ascii="Times New Roman" w:hAnsi="Times New Roman"/>
          <w:b/>
          <w:sz w:val="28"/>
          <w:szCs w:val="28"/>
          <w:u w:val="single"/>
        </w:rPr>
        <w:t>Важно:</w:t>
      </w:r>
    </w:p>
    <w:p w:rsidR="0055263D" w:rsidRDefault="00284237" w:rsidP="005526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должно проходить по каждому вопросу, счетная комиссия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должна определить председателя, осуществлять подсчет голосов и озвучивать итоги голосования. Фиксация либо в протоколе счетной комиссии, либо в протоколе собрания (например, </w:t>
      </w:r>
      <w:r w:rsidR="006667C7">
        <w:rPr>
          <w:rFonts w:ascii="Times New Roman" w:hAnsi="Times New Roman"/>
          <w:sz w:val="28"/>
          <w:szCs w:val="28"/>
        </w:rPr>
        <w:t>«Федоров Иван Иванович, председатель счетной комиссии, озвучил результаты голосования: «За»</w:t>
      </w:r>
      <w:r w:rsidR="00FC05E8">
        <w:rPr>
          <w:rFonts w:ascii="Times New Roman" w:hAnsi="Times New Roman"/>
          <w:sz w:val="28"/>
          <w:szCs w:val="28"/>
        </w:rPr>
        <w:t xml:space="preserve"> – </w:t>
      </w:r>
      <w:r w:rsidR="0055263D">
        <w:rPr>
          <w:rFonts w:ascii="Times New Roman" w:hAnsi="Times New Roman"/>
          <w:sz w:val="28"/>
          <w:szCs w:val="28"/>
        </w:rPr>
        <w:t>25</w:t>
      </w:r>
      <w:r w:rsidR="006667C7">
        <w:rPr>
          <w:rFonts w:ascii="Times New Roman" w:hAnsi="Times New Roman"/>
          <w:sz w:val="28"/>
          <w:szCs w:val="28"/>
        </w:rPr>
        <w:t xml:space="preserve"> человек, «Против»</w:t>
      </w:r>
      <w:r w:rsidR="0055263D">
        <w:rPr>
          <w:rFonts w:ascii="Times New Roman" w:hAnsi="Times New Roman"/>
          <w:sz w:val="28"/>
          <w:szCs w:val="28"/>
        </w:rPr>
        <w:t xml:space="preserve"> – </w:t>
      </w:r>
      <w:r w:rsidR="006667C7">
        <w:rPr>
          <w:rFonts w:ascii="Times New Roman" w:hAnsi="Times New Roman"/>
          <w:sz w:val="28"/>
          <w:szCs w:val="28"/>
        </w:rPr>
        <w:t xml:space="preserve">нет, «Воздержались» </w:t>
      </w:r>
      <w:r w:rsidR="0055263D">
        <w:rPr>
          <w:rFonts w:ascii="Times New Roman" w:hAnsi="Times New Roman"/>
          <w:sz w:val="28"/>
          <w:szCs w:val="28"/>
        </w:rPr>
        <w:t xml:space="preserve">– </w:t>
      </w:r>
      <w:r w:rsidR="006667C7">
        <w:rPr>
          <w:rFonts w:ascii="Times New Roman" w:hAnsi="Times New Roman"/>
          <w:sz w:val="28"/>
          <w:szCs w:val="28"/>
        </w:rPr>
        <w:t>нет).</w:t>
      </w:r>
    </w:p>
    <w:p w:rsidR="0023565B" w:rsidRPr="0055263D" w:rsidRDefault="0023565B" w:rsidP="0055263D">
      <w:pPr>
        <w:widowControl w:val="0"/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1B4">
        <w:rPr>
          <w:rFonts w:ascii="Times New Roman" w:hAnsi="Times New Roman"/>
          <w:b/>
          <w:sz w:val="28"/>
          <w:szCs w:val="28"/>
        </w:rPr>
        <w:t>Ведение и оформление протокола</w:t>
      </w:r>
      <w:r w:rsidR="003C1E6F" w:rsidRPr="00F711B4">
        <w:rPr>
          <w:rFonts w:ascii="Times New Roman" w:hAnsi="Times New Roman"/>
          <w:b/>
          <w:sz w:val="28"/>
          <w:szCs w:val="28"/>
        </w:rPr>
        <w:t xml:space="preserve"> </w:t>
      </w:r>
    </w:p>
    <w:p w:rsidR="0023565B" w:rsidRDefault="0023565B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протоколе в обязательном порядке должны быть указаны:</w:t>
      </w:r>
    </w:p>
    <w:p w:rsidR="0023565B" w:rsidRDefault="003C1E6F" w:rsidP="0055263D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время, место проведения собрания;</w:t>
      </w:r>
    </w:p>
    <w:p w:rsidR="0094795D" w:rsidRDefault="003C1E6F" w:rsidP="0055263D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1E6F">
        <w:rPr>
          <w:rFonts w:ascii="Times New Roman" w:hAnsi="Times New Roman"/>
          <w:sz w:val="28"/>
          <w:szCs w:val="28"/>
        </w:rPr>
        <w:t xml:space="preserve">сведения о лицах, </w:t>
      </w:r>
      <w:r>
        <w:rPr>
          <w:rFonts w:ascii="Times New Roman" w:hAnsi="Times New Roman"/>
          <w:sz w:val="28"/>
          <w:szCs w:val="28"/>
        </w:rPr>
        <w:t>принимавших участие в собрании</w:t>
      </w:r>
      <w:r w:rsidR="0094795D">
        <w:rPr>
          <w:rFonts w:ascii="Times New Roman" w:hAnsi="Times New Roman"/>
          <w:sz w:val="28"/>
          <w:szCs w:val="28"/>
        </w:rPr>
        <w:t>:</w:t>
      </w:r>
    </w:p>
    <w:p w:rsidR="007F7900" w:rsidRDefault="003C1E6F" w:rsidP="0055263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регистрационной лист </w:t>
      </w:r>
      <w:r w:rsidR="006B03BA">
        <w:rPr>
          <w:rFonts w:ascii="Times New Roman" w:hAnsi="Times New Roman"/>
          <w:sz w:val="28"/>
          <w:szCs w:val="28"/>
        </w:rPr>
        <w:t xml:space="preserve">участников собрания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B03BA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подписями</w:t>
      </w:r>
      <w:r w:rsidR="006B03B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приложить к протоколу</w:t>
      </w:r>
      <w:r w:rsidR="006B03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4795D" w:rsidRDefault="006B03BA" w:rsidP="0055263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работников, принявших решение о создании первичной профсоюзной организации (приложить к протоколу);</w:t>
      </w:r>
    </w:p>
    <w:p w:rsidR="003C1E6F" w:rsidRDefault="003C1E6F" w:rsidP="0055263D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 по каждому вопросу повестки дня;</w:t>
      </w:r>
    </w:p>
    <w:p w:rsidR="003C1E6F" w:rsidRDefault="006B03BA" w:rsidP="0055263D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лицах, проводивших по</w:t>
      </w:r>
      <w:r w:rsidR="003C1E6F">
        <w:rPr>
          <w:rFonts w:ascii="Times New Roman" w:hAnsi="Times New Roman"/>
          <w:sz w:val="28"/>
          <w:szCs w:val="28"/>
        </w:rPr>
        <w:t>дсчет голосов;</w:t>
      </w:r>
    </w:p>
    <w:p w:rsidR="003C1E6F" w:rsidRDefault="003C1E6F" w:rsidP="0055263D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лицах, голосовавших против принятия решения собрания и потребовавших внести запись об этом в протокол. </w:t>
      </w:r>
    </w:p>
    <w:p w:rsidR="003C1E6F" w:rsidRDefault="003C1E6F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63D">
        <w:rPr>
          <w:rFonts w:ascii="Times New Roman" w:hAnsi="Times New Roman"/>
          <w:b/>
          <w:sz w:val="28"/>
          <w:szCs w:val="28"/>
        </w:rPr>
        <w:t>Внимание:</w:t>
      </w:r>
      <w:r>
        <w:rPr>
          <w:rFonts w:ascii="Times New Roman" w:hAnsi="Times New Roman"/>
          <w:sz w:val="28"/>
          <w:szCs w:val="28"/>
        </w:rPr>
        <w:t xml:space="preserve"> сведения о лицах, голосовавших против принятия решения собрания вносятся в том случае, если эти лица потребовали внести запись об этом в протокол.</w:t>
      </w:r>
    </w:p>
    <w:p w:rsidR="00F711B4" w:rsidRDefault="00F711B4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1B4">
        <w:rPr>
          <w:rFonts w:ascii="Times New Roman" w:hAnsi="Times New Roman"/>
          <w:b/>
          <w:sz w:val="28"/>
          <w:szCs w:val="28"/>
        </w:rPr>
        <w:t>Протокол оформляется в письменном виде, подписывается председательствующим на собрании и секретарем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55263D" w:rsidRDefault="00F711B4" w:rsidP="005526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Избранный председатель первичной профсоюзной организации  должен организовать хранение протоколов.</w:t>
      </w:r>
    </w:p>
    <w:p w:rsidR="00F711B4" w:rsidRDefault="00F711B4" w:rsidP="0055263D">
      <w:pPr>
        <w:widowControl w:val="0"/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15">
        <w:rPr>
          <w:rFonts w:ascii="Times New Roman" w:hAnsi="Times New Roman"/>
          <w:b/>
          <w:sz w:val="28"/>
          <w:szCs w:val="28"/>
        </w:rPr>
        <w:t>Собрание состоялось. Что дальше</w:t>
      </w:r>
      <w:r>
        <w:rPr>
          <w:rFonts w:ascii="Times New Roman" w:hAnsi="Times New Roman"/>
          <w:sz w:val="28"/>
          <w:szCs w:val="28"/>
        </w:rPr>
        <w:t>?</w:t>
      </w:r>
    </w:p>
    <w:p w:rsidR="002827AA" w:rsidRPr="00B02A15" w:rsidRDefault="002827AA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02A15">
        <w:rPr>
          <w:rFonts w:ascii="Times New Roman" w:hAnsi="Times New Roman"/>
          <w:i/>
          <w:sz w:val="28"/>
          <w:szCs w:val="28"/>
        </w:rPr>
        <w:t>Председатель первичной профсоюзной организации:</w:t>
      </w:r>
    </w:p>
    <w:p w:rsidR="00774D42" w:rsidRDefault="002827AA" w:rsidP="0055263D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11B4">
        <w:rPr>
          <w:rFonts w:ascii="Times New Roman" w:hAnsi="Times New Roman"/>
          <w:sz w:val="28"/>
          <w:szCs w:val="28"/>
        </w:rPr>
        <w:t xml:space="preserve"> разумный срок</w:t>
      </w:r>
      <w:r>
        <w:rPr>
          <w:rFonts w:ascii="Times New Roman" w:hAnsi="Times New Roman"/>
          <w:sz w:val="28"/>
          <w:szCs w:val="28"/>
        </w:rPr>
        <w:t xml:space="preserve"> (не более 10 календарных дней) должен</w:t>
      </w:r>
      <w:r w:rsidR="00F711B4">
        <w:rPr>
          <w:rFonts w:ascii="Times New Roman" w:hAnsi="Times New Roman"/>
          <w:sz w:val="28"/>
          <w:szCs w:val="28"/>
        </w:rPr>
        <w:t xml:space="preserve"> обратиться в вышестоящую профсоюзную организацию с ходатайством о постановке на учет: направить письмо за подписью председателя первичной профсоюзной организации с приложением заверенной </w:t>
      </w:r>
      <w:r>
        <w:rPr>
          <w:rFonts w:ascii="Times New Roman" w:hAnsi="Times New Roman"/>
          <w:sz w:val="28"/>
          <w:szCs w:val="28"/>
        </w:rPr>
        <w:t>копи</w:t>
      </w:r>
      <w:r w:rsidR="00552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711B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отокола учредительного собрания</w:t>
      </w:r>
      <w:r w:rsidR="00774D4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положения о первичной профсоюзной организации для регистрации в вышестоящем профсоюзном органе;</w:t>
      </w:r>
    </w:p>
    <w:p w:rsidR="0055263D" w:rsidRPr="0055263D" w:rsidRDefault="00334756" w:rsidP="0055263D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 проинформировать руководителя о том, что в учреждении на основании решения учредительного собрания создана первичная профсоюзная организация, об избрании председателя – указать фамилию, имя, отчество и должность, контактный телефон, а также членов профсоюзного комитета. Со ссылкой на ст</w:t>
      </w:r>
      <w:r w:rsidR="0055263D">
        <w:rPr>
          <w:rFonts w:ascii="Times New Roman" w:hAnsi="Times New Roman"/>
          <w:sz w:val="28"/>
          <w:szCs w:val="28"/>
        </w:rPr>
        <w:t xml:space="preserve">атью </w:t>
      </w:r>
      <w:r>
        <w:rPr>
          <w:rFonts w:ascii="Times New Roman" w:hAnsi="Times New Roman"/>
          <w:sz w:val="28"/>
          <w:szCs w:val="28"/>
        </w:rPr>
        <w:t>377 Трудового кодекса Российской Федерации предложить  определить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</w:t>
      </w:r>
    </w:p>
    <w:p w:rsidR="00140465" w:rsidRPr="0055263D" w:rsidRDefault="00334756" w:rsidP="0055263D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5263D">
        <w:rPr>
          <w:rFonts w:ascii="Times New Roman" w:hAnsi="Times New Roman"/>
          <w:b/>
          <w:sz w:val="28"/>
          <w:szCs w:val="28"/>
          <w:u w:val="single"/>
        </w:rPr>
        <w:t>Важно</w:t>
      </w:r>
      <w:r w:rsidRPr="0055263D">
        <w:rPr>
          <w:rFonts w:ascii="Times New Roman" w:hAnsi="Times New Roman"/>
          <w:sz w:val="28"/>
          <w:szCs w:val="28"/>
        </w:rPr>
        <w:t>:</w:t>
      </w:r>
    </w:p>
    <w:p w:rsidR="002827AA" w:rsidRDefault="00140465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34756">
        <w:rPr>
          <w:rFonts w:ascii="Times New Roman" w:hAnsi="Times New Roman"/>
          <w:sz w:val="28"/>
          <w:szCs w:val="28"/>
        </w:rPr>
        <w:t xml:space="preserve">аконодатель возлагает на работодателя обязанность, численность работников которого превышает 100 человек (не членов Профсоюза, а штатной численности работников), предоставить в безвозмездное пользование выборным </w:t>
      </w:r>
      <w:r w:rsidR="00334756">
        <w:rPr>
          <w:rFonts w:ascii="Times New Roman" w:hAnsi="Times New Roman"/>
          <w:sz w:val="28"/>
          <w:szCs w:val="28"/>
        </w:rPr>
        <w:lastRenderedPageBreak/>
        <w:t>органам первичной профсоюзной организации как минимум одно оборудованное, отапливаемое, электрифицированное помещение</w:t>
      </w:r>
      <w:r>
        <w:rPr>
          <w:rFonts w:ascii="Times New Roman" w:hAnsi="Times New Roman"/>
          <w:sz w:val="28"/>
          <w:szCs w:val="28"/>
        </w:rPr>
        <w:t>, а также оргтехнику, средства связи и необходимые нормативные правовые документы.</w:t>
      </w:r>
    </w:p>
    <w:p w:rsidR="002827AA" w:rsidRDefault="00B02A15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связи, если первичная профсоюзная организация создается в учреждении со штатной численностью свыше 100 человек (100+1), </w:t>
      </w:r>
      <w:r w:rsidR="0055263D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в уведомлении необходимо обратить внимание руководителя на требования ч</w:t>
      </w:r>
      <w:r w:rsidR="0055263D">
        <w:rPr>
          <w:rFonts w:ascii="Times New Roman" w:hAnsi="Times New Roman"/>
          <w:sz w:val="28"/>
          <w:szCs w:val="28"/>
        </w:rPr>
        <w:t xml:space="preserve">асти </w:t>
      </w:r>
      <w:r>
        <w:rPr>
          <w:rFonts w:ascii="Times New Roman" w:hAnsi="Times New Roman"/>
          <w:sz w:val="28"/>
          <w:szCs w:val="28"/>
        </w:rPr>
        <w:t>2 ст</w:t>
      </w:r>
      <w:r w:rsidR="0055263D">
        <w:rPr>
          <w:rFonts w:ascii="Times New Roman" w:hAnsi="Times New Roman"/>
          <w:sz w:val="28"/>
          <w:szCs w:val="28"/>
        </w:rPr>
        <w:t xml:space="preserve">атьи </w:t>
      </w:r>
      <w:r>
        <w:rPr>
          <w:rFonts w:ascii="Times New Roman" w:hAnsi="Times New Roman"/>
          <w:sz w:val="28"/>
          <w:szCs w:val="28"/>
        </w:rPr>
        <w:t>377 Трудового кодекса Российской Федерации;</w:t>
      </w:r>
    </w:p>
    <w:p w:rsidR="00B02A15" w:rsidRDefault="00B02A15" w:rsidP="0055263D">
      <w:pPr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проинформировать работников, путем размещения объявления, о создании первичной профсоюзной организации, о возможности вступить в Профсоюз, указать к кому и когда  работники могут обратиться за получением образцов заявлений и подать их;</w:t>
      </w:r>
    </w:p>
    <w:p w:rsidR="00D41F20" w:rsidRPr="00D41F20" w:rsidRDefault="00B02A15" w:rsidP="0055263D">
      <w:pPr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сбор заявлений, организовать учет членов Профсоюза;</w:t>
      </w:r>
    </w:p>
    <w:p w:rsidR="00D41F20" w:rsidRDefault="00D41F20" w:rsidP="0055263D">
      <w:pPr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целом приступить к осуществлению полномочий председателя первичной профсоюзной организации.</w:t>
      </w:r>
    </w:p>
    <w:p w:rsidR="009E753F" w:rsidRDefault="009E753F" w:rsidP="002F6C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успехов!</w:t>
      </w:r>
    </w:p>
    <w:p w:rsidR="009E753F" w:rsidRDefault="001B3165" w:rsidP="0055263D">
      <w:pPr>
        <w:widowControl w:val="0"/>
        <w:spacing w:before="6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3770C5" wp14:editId="7CEE0E34">
            <wp:simplePos x="0" y="0"/>
            <wp:positionH relativeFrom="column">
              <wp:posOffset>2295525</wp:posOffset>
            </wp:positionH>
            <wp:positionV relativeFrom="paragraph">
              <wp:posOffset>391795</wp:posOffset>
            </wp:positionV>
            <wp:extent cx="1542415" cy="487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53F">
        <w:rPr>
          <w:rFonts w:ascii="Times New Roman" w:hAnsi="Times New Roman"/>
          <w:sz w:val="28"/>
          <w:szCs w:val="28"/>
        </w:rPr>
        <w:t>С уважением,</w:t>
      </w:r>
    </w:p>
    <w:p w:rsidR="009E753F" w:rsidRDefault="009E753F" w:rsidP="005526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5263D">
        <w:rPr>
          <w:rFonts w:ascii="Times New Roman" w:hAnsi="Times New Roman"/>
          <w:sz w:val="28"/>
          <w:szCs w:val="28"/>
        </w:rPr>
        <w:tab/>
      </w:r>
      <w:r w:rsidR="005526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</w:t>
      </w:r>
      <w:r w:rsidR="00552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552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Федосеева</w:t>
      </w:r>
    </w:p>
    <w:p w:rsidR="009E753F" w:rsidRPr="0055263D" w:rsidRDefault="0055263D" w:rsidP="005526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  <w:r w:rsidR="009E753F" w:rsidRPr="0055263D">
        <w:rPr>
          <w:rFonts w:ascii="Times New Roman" w:hAnsi="Times New Roman"/>
          <w:b/>
          <w:sz w:val="26"/>
          <w:szCs w:val="26"/>
        </w:rPr>
        <w:lastRenderedPageBreak/>
        <w:t>Учредительное собрание работников</w:t>
      </w:r>
    </w:p>
    <w:p w:rsidR="009E753F" w:rsidRPr="0055263D" w:rsidRDefault="009E753F" w:rsidP="0055263D">
      <w:pPr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55263D">
        <w:rPr>
          <w:rFonts w:ascii="Times New Roman" w:hAnsi="Times New Roman"/>
          <w:b/>
          <w:sz w:val="26"/>
          <w:szCs w:val="26"/>
        </w:rPr>
        <w:t>Областного (муниципального) _________________</w:t>
      </w:r>
    </w:p>
    <w:p w:rsidR="009E753F" w:rsidRPr="0055263D" w:rsidRDefault="009E753F" w:rsidP="0055263D">
      <w:pPr>
        <w:spacing w:after="0" w:line="240" w:lineRule="auto"/>
        <w:ind w:left="426"/>
        <w:jc w:val="center"/>
        <w:rPr>
          <w:rFonts w:ascii="Times New Roman" w:hAnsi="Times New Roman"/>
          <w:i/>
          <w:sz w:val="26"/>
          <w:szCs w:val="26"/>
        </w:rPr>
      </w:pPr>
      <w:r w:rsidRPr="0055263D">
        <w:rPr>
          <w:rFonts w:ascii="Times New Roman" w:hAnsi="Times New Roman"/>
          <w:i/>
          <w:sz w:val="26"/>
          <w:szCs w:val="26"/>
        </w:rPr>
        <w:t>(указать наименование учреждения)</w:t>
      </w:r>
    </w:p>
    <w:p w:rsidR="009E753F" w:rsidRPr="0055263D" w:rsidRDefault="009E753F" w:rsidP="0055263D">
      <w:pPr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55263D">
        <w:rPr>
          <w:rFonts w:ascii="Times New Roman" w:hAnsi="Times New Roman"/>
          <w:b/>
          <w:sz w:val="26"/>
          <w:szCs w:val="26"/>
        </w:rPr>
        <w:t>по созданию первичной профсоюзной организации</w:t>
      </w:r>
    </w:p>
    <w:p w:rsidR="009E753F" w:rsidRPr="0055263D" w:rsidRDefault="009E753F" w:rsidP="0055263D">
      <w:pPr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55263D">
        <w:rPr>
          <w:rFonts w:ascii="Times New Roman" w:hAnsi="Times New Roman"/>
          <w:b/>
          <w:sz w:val="26"/>
          <w:szCs w:val="26"/>
        </w:rPr>
        <w:t>Протокол № 1</w:t>
      </w:r>
    </w:p>
    <w:p w:rsidR="009E753F" w:rsidRPr="0055263D" w:rsidRDefault="009E753F" w:rsidP="00D41F2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</w:p>
    <w:p w:rsidR="003B6C3F" w:rsidRPr="0055263D" w:rsidRDefault="00DF5CF2" w:rsidP="00D41F2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г.Иркутск</w:t>
      </w:r>
      <w:r w:rsidR="009E753F" w:rsidRPr="0055263D">
        <w:rPr>
          <w:rFonts w:ascii="Times New Roman" w:hAnsi="Times New Roman"/>
          <w:sz w:val="26"/>
          <w:szCs w:val="26"/>
        </w:rPr>
        <w:tab/>
      </w:r>
      <w:r w:rsidR="009E753F" w:rsidRPr="0055263D">
        <w:rPr>
          <w:rFonts w:ascii="Times New Roman" w:hAnsi="Times New Roman"/>
          <w:sz w:val="26"/>
          <w:szCs w:val="26"/>
        </w:rPr>
        <w:tab/>
      </w:r>
      <w:r w:rsidR="009E753F" w:rsidRPr="0055263D">
        <w:rPr>
          <w:rFonts w:ascii="Times New Roman" w:hAnsi="Times New Roman"/>
          <w:sz w:val="26"/>
          <w:szCs w:val="26"/>
        </w:rPr>
        <w:tab/>
      </w:r>
      <w:r w:rsidR="009E753F" w:rsidRPr="0055263D">
        <w:rPr>
          <w:rFonts w:ascii="Times New Roman" w:hAnsi="Times New Roman"/>
          <w:sz w:val="26"/>
          <w:szCs w:val="26"/>
        </w:rPr>
        <w:tab/>
      </w:r>
      <w:r w:rsidR="009E753F" w:rsidRPr="0055263D">
        <w:rPr>
          <w:rFonts w:ascii="Times New Roman" w:hAnsi="Times New Roman"/>
          <w:sz w:val="26"/>
          <w:szCs w:val="26"/>
        </w:rPr>
        <w:tab/>
      </w:r>
      <w:r w:rsidR="009E753F" w:rsidRPr="0055263D">
        <w:rPr>
          <w:rFonts w:ascii="Times New Roman" w:hAnsi="Times New Roman"/>
          <w:sz w:val="26"/>
          <w:szCs w:val="26"/>
        </w:rPr>
        <w:tab/>
        <w:t>«____»__________2015 г.</w:t>
      </w:r>
      <w:r w:rsidR="003B6C3F" w:rsidRPr="0055263D">
        <w:rPr>
          <w:rFonts w:ascii="Times New Roman" w:hAnsi="Times New Roman"/>
          <w:sz w:val="26"/>
          <w:szCs w:val="26"/>
        </w:rPr>
        <w:br/>
      </w:r>
      <w:r w:rsidR="009E753F" w:rsidRPr="0055263D">
        <w:rPr>
          <w:rFonts w:ascii="Times New Roman" w:hAnsi="Times New Roman"/>
          <w:sz w:val="26"/>
          <w:szCs w:val="26"/>
        </w:rPr>
        <w:tab/>
      </w:r>
      <w:r w:rsidR="009E753F" w:rsidRPr="0055263D">
        <w:rPr>
          <w:rFonts w:ascii="Times New Roman" w:hAnsi="Times New Roman"/>
          <w:sz w:val="26"/>
          <w:szCs w:val="26"/>
        </w:rPr>
        <w:tab/>
      </w:r>
      <w:r w:rsidR="009E753F" w:rsidRPr="0055263D">
        <w:rPr>
          <w:rFonts w:ascii="Times New Roman" w:hAnsi="Times New Roman"/>
          <w:sz w:val="26"/>
          <w:szCs w:val="26"/>
        </w:rPr>
        <w:tab/>
      </w:r>
      <w:r w:rsidR="009E753F" w:rsidRPr="0055263D">
        <w:rPr>
          <w:rFonts w:ascii="Times New Roman" w:hAnsi="Times New Roman"/>
          <w:sz w:val="26"/>
          <w:szCs w:val="26"/>
        </w:rPr>
        <w:tab/>
      </w:r>
      <w:r w:rsidR="009E753F" w:rsidRPr="0055263D">
        <w:rPr>
          <w:rFonts w:ascii="Times New Roman" w:hAnsi="Times New Roman"/>
          <w:sz w:val="26"/>
          <w:szCs w:val="26"/>
        </w:rPr>
        <w:tab/>
      </w:r>
      <w:r w:rsidR="009E753F" w:rsidRPr="0055263D">
        <w:rPr>
          <w:rFonts w:ascii="Times New Roman" w:hAnsi="Times New Roman"/>
          <w:sz w:val="26"/>
          <w:szCs w:val="26"/>
        </w:rPr>
        <w:tab/>
      </w:r>
      <w:r w:rsidR="009E753F" w:rsidRPr="0055263D">
        <w:rPr>
          <w:rFonts w:ascii="Times New Roman" w:hAnsi="Times New Roman"/>
          <w:sz w:val="26"/>
          <w:szCs w:val="26"/>
        </w:rPr>
        <w:tab/>
      </w:r>
      <w:r w:rsidR="009E753F" w:rsidRPr="0055263D">
        <w:rPr>
          <w:rFonts w:ascii="Times New Roman" w:hAnsi="Times New Roman"/>
          <w:sz w:val="26"/>
          <w:szCs w:val="26"/>
        </w:rPr>
        <w:tab/>
        <w:t>14.00 час.</w:t>
      </w:r>
    </w:p>
    <w:p w:rsidR="009E753F" w:rsidRPr="0055263D" w:rsidRDefault="009E753F" w:rsidP="00D41F2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</w:p>
    <w:p w:rsidR="009E753F" w:rsidRPr="0055263D" w:rsidRDefault="009E753F" w:rsidP="00D41F2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E753F" w:rsidRPr="0055263D" w:rsidRDefault="009E753F" w:rsidP="009E753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5263D">
        <w:rPr>
          <w:rFonts w:ascii="Times New Roman" w:hAnsi="Times New Roman"/>
          <w:b/>
          <w:i/>
          <w:sz w:val="26"/>
          <w:szCs w:val="26"/>
        </w:rPr>
        <w:t>Присутствовали:</w:t>
      </w:r>
    </w:p>
    <w:p w:rsidR="009E753F" w:rsidRPr="0055263D" w:rsidRDefault="009E753F" w:rsidP="009E7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 xml:space="preserve"> работники областного (муниципального)________  - ____ человек (регистрационный лист прилагается)</w:t>
      </w:r>
    </w:p>
    <w:p w:rsidR="009E753F" w:rsidRPr="0055263D" w:rsidRDefault="009E753F" w:rsidP="009E7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Председательствующий – ф.и.о.</w:t>
      </w:r>
    </w:p>
    <w:p w:rsidR="009E753F" w:rsidRPr="0055263D" w:rsidRDefault="009E753F" w:rsidP="009E7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Секретарь – ф.и.о.</w:t>
      </w:r>
    </w:p>
    <w:p w:rsidR="009E753F" w:rsidRPr="0055263D" w:rsidRDefault="009E753F" w:rsidP="009E7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Счетная комиссии:</w:t>
      </w:r>
    </w:p>
    <w:p w:rsidR="009E753F" w:rsidRPr="0055263D" w:rsidRDefault="009E753F" w:rsidP="009E7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Председатель – ф.и.о.</w:t>
      </w:r>
    </w:p>
    <w:p w:rsidR="009E753F" w:rsidRPr="0055263D" w:rsidRDefault="009E753F" w:rsidP="009E7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Члены  счетной комиссии – ф.и.о.</w:t>
      </w:r>
    </w:p>
    <w:p w:rsidR="00DF5CF2" w:rsidRPr="0055263D" w:rsidRDefault="00DF5CF2" w:rsidP="009E7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753F" w:rsidRPr="0055263D" w:rsidRDefault="00DF5CF2" w:rsidP="00DF5C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Повестка дня:</w:t>
      </w:r>
    </w:p>
    <w:p w:rsidR="009E753F" w:rsidRPr="0055263D" w:rsidRDefault="009E753F" w:rsidP="00D41F2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 xml:space="preserve">  </w:t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</w:p>
    <w:p w:rsidR="00DF5CF2" w:rsidRPr="0055263D" w:rsidRDefault="00DF5CF2" w:rsidP="00DF5CF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О создании первичной профсоюзной организации</w:t>
      </w:r>
    </w:p>
    <w:p w:rsidR="00DF5CF2" w:rsidRPr="0055263D" w:rsidRDefault="00DF5CF2" w:rsidP="00DF5CF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О вступлении в состав вышестоящей профсоюзной организации (если создается первичная профсоюзная организация работников муниципального образовательного учреждения – в  местную (районную, городскую) организацию Профсоюза; в случае создания в федеральном, областном образовательном учреждении – в областную организацию).</w:t>
      </w:r>
    </w:p>
    <w:p w:rsidR="00DF5CF2" w:rsidRPr="0055263D" w:rsidRDefault="00DF5CF2" w:rsidP="00DF5CF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Об утверждении Положения о первичной профсоюзной организации работников</w:t>
      </w:r>
    </w:p>
    <w:p w:rsidR="00DF5CF2" w:rsidRPr="0055263D" w:rsidRDefault="00DF5CF2" w:rsidP="00DF5CF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Об избрании председателя первичной профсоюзной организации</w:t>
      </w:r>
    </w:p>
    <w:p w:rsidR="00DF5CF2" w:rsidRPr="0055263D" w:rsidRDefault="00DF5CF2" w:rsidP="00DF5CF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Об избрании профсоюзного комитета первичной профсоюзной  организации</w:t>
      </w:r>
    </w:p>
    <w:p w:rsidR="00DF5CF2" w:rsidRPr="0055263D" w:rsidRDefault="00DF5CF2" w:rsidP="00DF5CF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Об избрании ревизионной комиссии первичной профсоюзной организации</w:t>
      </w:r>
    </w:p>
    <w:p w:rsidR="00DF5CF2" w:rsidRPr="0055263D" w:rsidRDefault="00DF5CF2" w:rsidP="00DF5CF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О наделении полномочиями по распоряжению средствами профсоюзного бюджета с правом  их получения.</w:t>
      </w:r>
    </w:p>
    <w:p w:rsidR="00F917BC" w:rsidRPr="0055263D" w:rsidRDefault="00F917BC" w:rsidP="00F917BC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F5CF2" w:rsidRPr="0055263D" w:rsidRDefault="00DF5CF2" w:rsidP="00DF5CF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Слушали: О создании первичной профсоюзной организации.</w:t>
      </w:r>
    </w:p>
    <w:p w:rsidR="00DF5CF2" w:rsidRPr="0055263D" w:rsidRDefault="00DF5CF2" w:rsidP="00DF5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Выступили:  ф.и.о., изложение выступления.</w:t>
      </w:r>
    </w:p>
    <w:p w:rsidR="00DF5CF2" w:rsidRPr="0055263D" w:rsidRDefault="00DF5CF2" w:rsidP="00DF5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Решили: Создать первичную профсоюзную организацию</w:t>
      </w:r>
      <w:r w:rsidR="005F4789" w:rsidRPr="0055263D">
        <w:rPr>
          <w:rFonts w:ascii="Times New Roman" w:hAnsi="Times New Roman"/>
          <w:sz w:val="26"/>
          <w:szCs w:val="26"/>
        </w:rPr>
        <w:t xml:space="preserve"> (список прилагается).</w:t>
      </w:r>
    </w:p>
    <w:p w:rsidR="00DF5CF2" w:rsidRPr="0055263D" w:rsidRDefault="00DF5CF2" w:rsidP="00DF5C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Голосовали: «За»-____ чел., «Против» - ___ чел., «Воздержались» -______чел.</w:t>
      </w:r>
    </w:p>
    <w:p w:rsidR="00997442" w:rsidRPr="0055263D" w:rsidRDefault="00997442" w:rsidP="00997442">
      <w:pPr>
        <w:numPr>
          <w:ilvl w:val="0"/>
          <w:numId w:val="11"/>
        </w:numPr>
        <w:ind w:left="0" w:firstLine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Слушали: О вступлении в состав вышестоящей профсоюзной организации (если создается первичная профсоюзная организация работников муниципального образовательного учреждения – в  местную (районную, городскую) организацию Профсоюза; в случае создания в федеральном, областном образовательном учреждении – в областную организацию).</w:t>
      </w:r>
    </w:p>
    <w:p w:rsidR="00997442" w:rsidRPr="0055263D" w:rsidRDefault="00997442" w:rsidP="00997442">
      <w:pPr>
        <w:spacing w:after="0" w:line="240" w:lineRule="auto"/>
        <w:ind w:left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Выступили:  ф.и.о., изложение выступления.</w:t>
      </w:r>
    </w:p>
    <w:p w:rsidR="00997442" w:rsidRPr="0055263D" w:rsidRDefault="00997442" w:rsidP="009974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Решили:  Вступить в состав _______________________________</w:t>
      </w:r>
    </w:p>
    <w:p w:rsidR="00997442" w:rsidRPr="0055263D" w:rsidRDefault="00997442" w:rsidP="009974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Голосовали: «За»-____ чел., «Против» - ___ чел., «Воздержались» -______чел.</w:t>
      </w:r>
    </w:p>
    <w:p w:rsidR="00997442" w:rsidRPr="0055263D" w:rsidRDefault="00997442" w:rsidP="00997442">
      <w:pPr>
        <w:numPr>
          <w:ilvl w:val="0"/>
          <w:numId w:val="11"/>
        </w:numPr>
        <w:spacing w:after="0" w:line="240" w:lineRule="auto"/>
        <w:ind w:left="0" w:firstLine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lastRenderedPageBreak/>
        <w:t>Слушади: Об утверждении Положения о первичной профсоюзной организации работников</w:t>
      </w:r>
    </w:p>
    <w:p w:rsidR="00997442" w:rsidRPr="0055263D" w:rsidRDefault="00997442" w:rsidP="00997442">
      <w:pPr>
        <w:spacing w:after="0" w:line="240" w:lineRule="auto"/>
        <w:ind w:left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 xml:space="preserve">Выступили: ф.и.о., </w:t>
      </w:r>
    </w:p>
    <w:p w:rsidR="00997442" w:rsidRPr="0055263D" w:rsidRDefault="00997442" w:rsidP="009974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Решили:  Утвердить Положение о первичной профсоюзной организации работников</w:t>
      </w:r>
    </w:p>
    <w:p w:rsidR="00997442" w:rsidRPr="0055263D" w:rsidRDefault="00997442" w:rsidP="00997442">
      <w:pPr>
        <w:spacing w:after="0" w:line="240" w:lineRule="auto"/>
        <w:ind w:left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Голосовали: «За»-____ чел., «Против» - ___ чел., «Воздержались» -______чел.</w:t>
      </w:r>
    </w:p>
    <w:p w:rsidR="00997442" w:rsidRPr="0055263D" w:rsidRDefault="00997442" w:rsidP="00997442">
      <w:pPr>
        <w:numPr>
          <w:ilvl w:val="0"/>
          <w:numId w:val="11"/>
        </w:numPr>
        <w:ind w:left="0" w:firstLine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Об избрании председателя первичной профсоюзной организации</w:t>
      </w:r>
    </w:p>
    <w:p w:rsidR="00997442" w:rsidRPr="0055263D" w:rsidRDefault="00997442" w:rsidP="009974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 xml:space="preserve">Выступили: ф.и.о., </w:t>
      </w:r>
    </w:p>
    <w:p w:rsidR="00997442" w:rsidRPr="0055263D" w:rsidRDefault="00997442" w:rsidP="009974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Решили:   Избрать председателем первичной профсоюзной организации - ___________________________________</w:t>
      </w:r>
    </w:p>
    <w:p w:rsidR="00997442" w:rsidRPr="0055263D" w:rsidRDefault="00997442" w:rsidP="009974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Голосовали: «За»-____ чел., «Против» - ___ чел., «Воздержались» -______чел.</w:t>
      </w:r>
    </w:p>
    <w:p w:rsidR="00997442" w:rsidRPr="0055263D" w:rsidRDefault="00997442" w:rsidP="00997442">
      <w:pPr>
        <w:numPr>
          <w:ilvl w:val="0"/>
          <w:numId w:val="11"/>
        </w:numPr>
        <w:spacing w:after="0" w:line="240" w:lineRule="auto"/>
        <w:ind w:left="0" w:firstLine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Об избрании профсоюзного комитета первичной профсоюзной  организации</w:t>
      </w:r>
    </w:p>
    <w:p w:rsidR="00997442" w:rsidRPr="0055263D" w:rsidRDefault="00997442" w:rsidP="00997442">
      <w:pPr>
        <w:spacing w:after="0" w:line="240" w:lineRule="auto"/>
        <w:ind w:left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Выступили: ф.и.о.</w:t>
      </w:r>
    </w:p>
    <w:p w:rsidR="00997442" w:rsidRPr="0055263D" w:rsidRDefault="00997442" w:rsidP="00997442">
      <w:pPr>
        <w:spacing w:after="0" w:line="240" w:lineRule="auto"/>
        <w:ind w:left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Решили: избрать профсоюзный комитет в составе: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536"/>
        <w:gridCol w:w="2693"/>
      </w:tblGrid>
      <w:tr w:rsidR="00997442" w:rsidRPr="0055263D" w:rsidTr="00A04658">
        <w:tc>
          <w:tcPr>
            <w:tcW w:w="894" w:type="dxa"/>
            <w:shd w:val="clear" w:color="auto" w:fill="auto"/>
          </w:tcPr>
          <w:p w:rsidR="00997442" w:rsidRPr="0055263D" w:rsidRDefault="00997442" w:rsidP="00A046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263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997442" w:rsidRPr="0055263D" w:rsidRDefault="00997442" w:rsidP="00A046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263D">
              <w:rPr>
                <w:rFonts w:ascii="Times New Roman" w:hAnsi="Times New Roman"/>
                <w:sz w:val="26"/>
                <w:szCs w:val="26"/>
              </w:rPr>
              <w:t>Ф..и.о.</w:t>
            </w:r>
          </w:p>
        </w:tc>
        <w:tc>
          <w:tcPr>
            <w:tcW w:w="2693" w:type="dxa"/>
            <w:shd w:val="clear" w:color="auto" w:fill="auto"/>
          </w:tcPr>
          <w:p w:rsidR="00997442" w:rsidRPr="0055263D" w:rsidRDefault="00997442" w:rsidP="00A046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263D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</w:tr>
      <w:tr w:rsidR="00997442" w:rsidRPr="0055263D" w:rsidTr="00A04658">
        <w:tc>
          <w:tcPr>
            <w:tcW w:w="894" w:type="dxa"/>
            <w:shd w:val="clear" w:color="auto" w:fill="auto"/>
          </w:tcPr>
          <w:p w:rsidR="00997442" w:rsidRPr="0055263D" w:rsidRDefault="00997442" w:rsidP="00A046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997442" w:rsidRPr="0055263D" w:rsidRDefault="00997442" w:rsidP="00A046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97442" w:rsidRPr="0055263D" w:rsidRDefault="00997442" w:rsidP="00A046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442" w:rsidRPr="0055263D" w:rsidTr="00A04658">
        <w:tc>
          <w:tcPr>
            <w:tcW w:w="894" w:type="dxa"/>
            <w:shd w:val="clear" w:color="auto" w:fill="auto"/>
          </w:tcPr>
          <w:p w:rsidR="00997442" w:rsidRPr="0055263D" w:rsidRDefault="00997442" w:rsidP="00A046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997442" w:rsidRPr="0055263D" w:rsidRDefault="00997442" w:rsidP="00A046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97442" w:rsidRPr="0055263D" w:rsidRDefault="00997442" w:rsidP="00A046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442" w:rsidRPr="0055263D" w:rsidTr="00A04658">
        <w:tc>
          <w:tcPr>
            <w:tcW w:w="894" w:type="dxa"/>
            <w:shd w:val="clear" w:color="auto" w:fill="auto"/>
          </w:tcPr>
          <w:p w:rsidR="00997442" w:rsidRPr="0055263D" w:rsidRDefault="00997442" w:rsidP="00A046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997442" w:rsidRPr="0055263D" w:rsidRDefault="00997442" w:rsidP="00A046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97442" w:rsidRPr="0055263D" w:rsidRDefault="00997442" w:rsidP="00A046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7442" w:rsidRPr="0055263D" w:rsidRDefault="00997442" w:rsidP="00997442">
      <w:pPr>
        <w:ind w:left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Голосовали: «За»-____ чел., «Против» - ___ чел., «Воздержались» -______чел.</w:t>
      </w:r>
    </w:p>
    <w:p w:rsidR="00997442" w:rsidRPr="0055263D" w:rsidRDefault="00997442" w:rsidP="00997442">
      <w:pPr>
        <w:numPr>
          <w:ilvl w:val="0"/>
          <w:numId w:val="11"/>
        </w:numPr>
        <w:spacing w:after="0" w:line="240" w:lineRule="auto"/>
        <w:ind w:left="0" w:firstLine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Об избрании ревизионной комиссии первичной профсоюзной организации</w:t>
      </w:r>
    </w:p>
    <w:p w:rsidR="00997442" w:rsidRPr="0055263D" w:rsidRDefault="00997442" w:rsidP="009974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Выступили: ф.и.о.</w:t>
      </w:r>
    </w:p>
    <w:p w:rsidR="00997442" w:rsidRPr="0055263D" w:rsidRDefault="00997442" w:rsidP="009974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Решили: избрать  ревизионную комиссию в составе:</w:t>
      </w:r>
    </w:p>
    <w:p w:rsidR="00997442" w:rsidRPr="0055263D" w:rsidRDefault="00997442" w:rsidP="00997442">
      <w:pPr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Голосовали: «За»-____ чел., «Против» - ___ чел., «Воздержались» -______чел.</w:t>
      </w:r>
    </w:p>
    <w:p w:rsidR="00997442" w:rsidRPr="0055263D" w:rsidRDefault="00997442" w:rsidP="00FF4577">
      <w:pPr>
        <w:numPr>
          <w:ilvl w:val="0"/>
          <w:numId w:val="11"/>
        </w:numPr>
        <w:spacing w:after="0" w:line="240" w:lineRule="auto"/>
        <w:ind w:left="0" w:firstLine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 xml:space="preserve"> О наделении полномочиями по распоряжению средствами профсоюзного бюджета с правом  их получения.</w:t>
      </w:r>
    </w:p>
    <w:p w:rsidR="00997442" w:rsidRPr="0055263D" w:rsidRDefault="00997442" w:rsidP="00FF4577">
      <w:pPr>
        <w:ind w:firstLine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Выступили: ф.и.о.</w:t>
      </w:r>
    </w:p>
    <w:p w:rsidR="00997442" w:rsidRPr="0055263D" w:rsidRDefault="00997442" w:rsidP="00FF4577">
      <w:pPr>
        <w:ind w:firstLine="490"/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Решили: Наделить полномочиями по распоряжению средствами профсоюзного  бюджета с правом их получения</w:t>
      </w:r>
      <w:r w:rsidR="00FF4577" w:rsidRPr="0055263D">
        <w:rPr>
          <w:rFonts w:ascii="Times New Roman" w:hAnsi="Times New Roman"/>
          <w:sz w:val="26"/>
          <w:szCs w:val="26"/>
        </w:rPr>
        <w:t xml:space="preserve"> председателя первичной профсоюзной организации - ____________________.</w:t>
      </w:r>
    </w:p>
    <w:p w:rsidR="00DB3FA6" w:rsidRPr="0055263D" w:rsidRDefault="00FF4577" w:rsidP="00FF4577">
      <w:pPr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Голосовали: «За»-____ чел., «Против» - ___ чел., «Воздержались» -______чел.</w:t>
      </w:r>
    </w:p>
    <w:p w:rsidR="005F4789" w:rsidRPr="0055263D" w:rsidRDefault="005F4789" w:rsidP="005F4789">
      <w:pPr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Председатель собрания</w:t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  <w:t>подпись</w:t>
      </w:r>
      <w:r w:rsidRPr="0055263D">
        <w:rPr>
          <w:rFonts w:ascii="Times New Roman" w:hAnsi="Times New Roman"/>
          <w:sz w:val="26"/>
          <w:szCs w:val="26"/>
        </w:rPr>
        <w:tab/>
        <w:t xml:space="preserve"> Ф.И.О.</w:t>
      </w:r>
    </w:p>
    <w:p w:rsidR="005F4789" w:rsidRPr="0055263D" w:rsidRDefault="005F4789" w:rsidP="005F4789">
      <w:pPr>
        <w:jc w:val="both"/>
        <w:rPr>
          <w:rFonts w:ascii="Times New Roman" w:hAnsi="Times New Roman"/>
          <w:sz w:val="26"/>
          <w:szCs w:val="26"/>
        </w:rPr>
      </w:pPr>
      <w:r w:rsidRPr="0055263D">
        <w:rPr>
          <w:rFonts w:ascii="Times New Roman" w:hAnsi="Times New Roman"/>
          <w:sz w:val="26"/>
          <w:szCs w:val="26"/>
        </w:rPr>
        <w:t>Секретарь собрания</w:t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</w:r>
      <w:r w:rsidRPr="0055263D">
        <w:rPr>
          <w:rFonts w:ascii="Times New Roman" w:hAnsi="Times New Roman"/>
          <w:sz w:val="26"/>
          <w:szCs w:val="26"/>
        </w:rPr>
        <w:tab/>
        <w:t xml:space="preserve">подпись     Ф.И.О. </w:t>
      </w:r>
    </w:p>
    <w:p w:rsidR="005F4789" w:rsidRDefault="0055263D" w:rsidP="0055263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F4789">
        <w:rPr>
          <w:rFonts w:ascii="Times New Roman" w:hAnsi="Times New Roman"/>
          <w:b/>
          <w:sz w:val="28"/>
          <w:szCs w:val="28"/>
        </w:rPr>
        <w:lastRenderedPageBreak/>
        <w:t>Приложение № 1 к протоколу № 1</w:t>
      </w:r>
    </w:p>
    <w:p w:rsidR="005F4789" w:rsidRDefault="005F4789" w:rsidP="005F47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«___»___________2015 г.</w:t>
      </w:r>
    </w:p>
    <w:p w:rsidR="005F4789" w:rsidRDefault="005F4789" w:rsidP="005F47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F4789" w:rsidRPr="005F4789" w:rsidRDefault="005F4789" w:rsidP="005F4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789">
        <w:rPr>
          <w:rFonts w:ascii="Times New Roman" w:hAnsi="Times New Roman"/>
          <w:b/>
          <w:sz w:val="28"/>
          <w:szCs w:val="28"/>
        </w:rPr>
        <w:t>Регистрационный лист</w:t>
      </w:r>
    </w:p>
    <w:p w:rsidR="005F4789" w:rsidRDefault="005F4789" w:rsidP="005F4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учредительного собрания по созданию первичной профсоюзной организации работников __________________________________</w:t>
      </w:r>
    </w:p>
    <w:p w:rsidR="005F4789" w:rsidRDefault="005F4789" w:rsidP="005F4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г.Иркутск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«___»_________2015 г.</w:t>
      </w:r>
    </w:p>
    <w:p w:rsidR="005F4789" w:rsidRDefault="005F4789" w:rsidP="005F4789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14.00 час.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658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65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65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658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4789" w:rsidRDefault="005F4789" w:rsidP="005F478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4789" w:rsidRDefault="005F4789" w:rsidP="005526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  <w:r>
        <w:rPr>
          <w:rFonts w:ascii="Times New Roman" w:hAnsi="Times New Roman"/>
          <w:b/>
          <w:sz w:val="28"/>
          <w:szCs w:val="28"/>
        </w:rPr>
        <w:tab/>
      </w:r>
      <w:r w:rsidR="003B53E1">
        <w:rPr>
          <w:rFonts w:ascii="Times New Roman" w:hAnsi="Times New Roman"/>
          <w:b/>
          <w:sz w:val="28"/>
          <w:szCs w:val="28"/>
        </w:rPr>
        <w:tab/>
      </w:r>
      <w:r w:rsidR="003B53E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подпись</w:t>
      </w:r>
      <w:r>
        <w:rPr>
          <w:rFonts w:ascii="Times New Roman" w:hAnsi="Times New Roman"/>
          <w:b/>
          <w:sz w:val="28"/>
          <w:szCs w:val="28"/>
        </w:rPr>
        <w:tab/>
        <w:t xml:space="preserve"> Ф.И.О.</w:t>
      </w:r>
    </w:p>
    <w:p w:rsidR="005F4789" w:rsidRDefault="005F4789" w:rsidP="005526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собрания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B53E1">
        <w:rPr>
          <w:rFonts w:ascii="Times New Roman" w:hAnsi="Times New Roman"/>
          <w:b/>
          <w:sz w:val="28"/>
          <w:szCs w:val="28"/>
        </w:rPr>
        <w:tab/>
      </w:r>
      <w:r w:rsidR="003B53E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подпись     Ф.И.О. </w:t>
      </w:r>
    </w:p>
    <w:p w:rsidR="005F4789" w:rsidRDefault="003B53E1" w:rsidP="003B53E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F4789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5F4789" w:rsidRDefault="005F4789" w:rsidP="005F4789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протоколу № 1 от «___»_____________2015 г.</w:t>
      </w:r>
    </w:p>
    <w:p w:rsidR="005F4789" w:rsidRDefault="005F4789" w:rsidP="005F478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F4789" w:rsidRPr="005F4789" w:rsidRDefault="005F4789" w:rsidP="005F478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4789">
        <w:rPr>
          <w:rFonts w:ascii="Times New Roman" w:hAnsi="Times New Roman"/>
          <w:b/>
          <w:sz w:val="28"/>
          <w:szCs w:val="28"/>
        </w:rPr>
        <w:t>Список</w:t>
      </w:r>
    </w:p>
    <w:p w:rsidR="005F4789" w:rsidRDefault="005F4789" w:rsidP="005F478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4789">
        <w:rPr>
          <w:rFonts w:ascii="Times New Roman" w:hAnsi="Times New Roman"/>
          <w:b/>
          <w:sz w:val="28"/>
          <w:szCs w:val="28"/>
        </w:rPr>
        <w:t>работников, принявших решение о создани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5F4789">
        <w:rPr>
          <w:rFonts w:ascii="Times New Roman" w:hAnsi="Times New Roman"/>
          <w:b/>
          <w:sz w:val="28"/>
          <w:szCs w:val="28"/>
        </w:rPr>
        <w:t xml:space="preserve"> первичной профсоюзной организации</w:t>
      </w:r>
    </w:p>
    <w:p w:rsidR="005F4789" w:rsidRDefault="005F4789" w:rsidP="005F478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F4789" w:rsidRDefault="005F4789" w:rsidP="005F478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658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65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65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658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789" w:rsidRPr="00A04658" w:rsidRDefault="005F4789" w:rsidP="00A04658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70C" w:rsidRPr="00A04658" w:rsidTr="00A04658">
        <w:tc>
          <w:tcPr>
            <w:tcW w:w="817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5F4789" w:rsidRPr="00A04658" w:rsidRDefault="005F4789" w:rsidP="00A04658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F4789" w:rsidRPr="00A04658" w:rsidRDefault="005F4789" w:rsidP="00A04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4789" w:rsidRDefault="005F4789" w:rsidP="005F47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4789" w:rsidRDefault="005F4789" w:rsidP="005F47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4789" w:rsidRPr="005F4789" w:rsidRDefault="005F4789" w:rsidP="003B5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789">
        <w:rPr>
          <w:rFonts w:ascii="Times New Roman" w:hAnsi="Times New Roman"/>
          <w:b/>
          <w:sz w:val="28"/>
          <w:szCs w:val="28"/>
        </w:rPr>
        <w:t>Председатель собрания</w:t>
      </w:r>
      <w:r w:rsidRPr="005F4789">
        <w:rPr>
          <w:rFonts w:ascii="Times New Roman" w:hAnsi="Times New Roman"/>
          <w:b/>
          <w:sz w:val="28"/>
          <w:szCs w:val="28"/>
        </w:rPr>
        <w:tab/>
      </w:r>
      <w:r w:rsidR="003B53E1">
        <w:rPr>
          <w:rFonts w:ascii="Times New Roman" w:hAnsi="Times New Roman"/>
          <w:b/>
          <w:sz w:val="28"/>
          <w:szCs w:val="28"/>
        </w:rPr>
        <w:tab/>
      </w:r>
      <w:r w:rsidR="003B53E1">
        <w:rPr>
          <w:rFonts w:ascii="Times New Roman" w:hAnsi="Times New Roman"/>
          <w:b/>
          <w:sz w:val="28"/>
          <w:szCs w:val="28"/>
        </w:rPr>
        <w:tab/>
      </w:r>
      <w:r w:rsidRPr="005F4789">
        <w:rPr>
          <w:rFonts w:ascii="Times New Roman" w:hAnsi="Times New Roman"/>
          <w:b/>
          <w:sz w:val="28"/>
          <w:szCs w:val="28"/>
        </w:rPr>
        <w:tab/>
        <w:t>подпись</w:t>
      </w:r>
      <w:r w:rsidRPr="005F4789">
        <w:rPr>
          <w:rFonts w:ascii="Times New Roman" w:hAnsi="Times New Roman"/>
          <w:b/>
          <w:sz w:val="28"/>
          <w:szCs w:val="28"/>
        </w:rPr>
        <w:tab/>
        <w:t xml:space="preserve"> Ф.И.О.</w:t>
      </w:r>
    </w:p>
    <w:p w:rsidR="005F4789" w:rsidRPr="005F4789" w:rsidRDefault="005F4789" w:rsidP="003B5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789">
        <w:rPr>
          <w:rFonts w:ascii="Times New Roman" w:hAnsi="Times New Roman"/>
          <w:b/>
          <w:sz w:val="28"/>
          <w:szCs w:val="28"/>
        </w:rPr>
        <w:t>Секретарь собрания</w:t>
      </w:r>
      <w:r w:rsidRPr="005F4789">
        <w:rPr>
          <w:rFonts w:ascii="Times New Roman" w:hAnsi="Times New Roman"/>
          <w:b/>
          <w:sz w:val="28"/>
          <w:szCs w:val="28"/>
        </w:rPr>
        <w:tab/>
      </w:r>
      <w:r w:rsidRPr="005F4789">
        <w:rPr>
          <w:rFonts w:ascii="Times New Roman" w:hAnsi="Times New Roman"/>
          <w:b/>
          <w:sz w:val="28"/>
          <w:szCs w:val="28"/>
        </w:rPr>
        <w:tab/>
      </w:r>
      <w:r w:rsidR="003B53E1">
        <w:rPr>
          <w:rFonts w:ascii="Times New Roman" w:hAnsi="Times New Roman"/>
          <w:b/>
          <w:sz w:val="28"/>
          <w:szCs w:val="28"/>
        </w:rPr>
        <w:tab/>
      </w:r>
      <w:r w:rsidR="003B53E1">
        <w:rPr>
          <w:rFonts w:ascii="Times New Roman" w:hAnsi="Times New Roman"/>
          <w:b/>
          <w:sz w:val="28"/>
          <w:szCs w:val="28"/>
        </w:rPr>
        <w:tab/>
      </w:r>
      <w:r w:rsidRPr="005F4789">
        <w:rPr>
          <w:rFonts w:ascii="Times New Roman" w:hAnsi="Times New Roman"/>
          <w:b/>
          <w:sz w:val="28"/>
          <w:szCs w:val="28"/>
        </w:rPr>
        <w:tab/>
        <w:t xml:space="preserve">подпись     Ф.И.О. </w:t>
      </w:r>
    </w:p>
    <w:p w:rsidR="005F4789" w:rsidRPr="005F4789" w:rsidRDefault="005F4789" w:rsidP="005F478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5F4789" w:rsidRPr="005F4789" w:rsidSect="002214CB">
      <w:footerReference w:type="default" r:id="rId12"/>
      <w:pgSz w:w="11906" w:h="16838"/>
      <w:pgMar w:top="709" w:right="566" w:bottom="1134" w:left="1701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09" w:rsidRDefault="00944C09" w:rsidP="00A04658">
      <w:pPr>
        <w:spacing w:after="0" w:line="240" w:lineRule="auto"/>
      </w:pPr>
      <w:r>
        <w:separator/>
      </w:r>
    </w:p>
  </w:endnote>
  <w:endnote w:type="continuationSeparator" w:id="0">
    <w:p w:rsidR="00944C09" w:rsidRDefault="00944C09" w:rsidP="00A0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E8" w:rsidRPr="002214CB" w:rsidRDefault="00FC05E8">
    <w:pPr>
      <w:pStyle w:val="a7"/>
      <w:jc w:val="right"/>
      <w:rPr>
        <w:rFonts w:ascii="Times New Roman" w:hAnsi="Times New Roman"/>
        <w:sz w:val="24"/>
        <w:szCs w:val="24"/>
      </w:rPr>
    </w:pPr>
    <w:r w:rsidRPr="002214CB">
      <w:rPr>
        <w:rFonts w:ascii="Times New Roman" w:hAnsi="Times New Roman"/>
        <w:sz w:val="24"/>
        <w:szCs w:val="24"/>
      </w:rPr>
      <w:fldChar w:fldCharType="begin"/>
    </w:r>
    <w:r w:rsidRPr="002214CB">
      <w:rPr>
        <w:rFonts w:ascii="Times New Roman" w:hAnsi="Times New Roman"/>
        <w:sz w:val="24"/>
        <w:szCs w:val="24"/>
      </w:rPr>
      <w:instrText>PAGE   \* MERGEFORMAT</w:instrText>
    </w:r>
    <w:r w:rsidRPr="002214CB">
      <w:rPr>
        <w:rFonts w:ascii="Times New Roman" w:hAnsi="Times New Roman"/>
        <w:sz w:val="24"/>
        <w:szCs w:val="24"/>
      </w:rPr>
      <w:fldChar w:fldCharType="separate"/>
    </w:r>
    <w:r w:rsidR="001B3165">
      <w:rPr>
        <w:rFonts w:ascii="Times New Roman" w:hAnsi="Times New Roman"/>
        <w:noProof/>
        <w:sz w:val="24"/>
        <w:szCs w:val="24"/>
      </w:rPr>
      <w:t>5</w:t>
    </w:r>
    <w:r w:rsidRPr="002214CB">
      <w:rPr>
        <w:rFonts w:ascii="Times New Roman" w:hAnsi="Times New Roman"/>
        <w:sz w:val="24"/>
        <w:szCs w:val="24"/>
      </w:rPr>
      <w:fldChar w:fldCharType="end"/>
    </w:r>
  </w:p>
  <w:p w:rsidR="00FC05E8" w:rsidRDefault="00FC05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09" w:rsidRDefault="00944C09" w:rsidP="00A04658">
      <w:pPr>
        <w:spacing w:after="0" w:line="240" w:lineRule="auto"/>
      </w:pPr>
      <w:r>
        <w:separator/>
      </w:r>
    </w:p>
  </w:footnote>
  <w:footnote w:type="continuationSeparator" w:id="0">
    <w:p w:rsidR="00944C09" w:rsidRDefault="00944C09" w:rsidP="00A0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5F6F"/>
    <w:multiLevelType w:val="hybridMultilevel"/>
    <w:tmpl w:val="EE84D0E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D25BA0"/>
    <w:multiLevelType w:val="hybridMultilevel"/>
    <w:tmpl w:val="66CAD7AE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3E9054E9"/>
    <w:multiLevelType w:val="hybridMultilevel"/>
    <w:tmpl w:val="EA78B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64E21"/>
    <w:multiLevelType w:val="hybridMultilevel"/>
    <w:tmpl w:val="A842994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829B2"/>
    <w:multiLevelType w:val="hybridMultilevel"/>
    <w:tmpl w:val="965C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6E10"/>
    <w:multiLevelType w:val="hybridMultilevel"/>
    <w:tmpl w:val="ABBC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1076B"/>
    <w:multiLevelType w:val="hybridMultilevel"/>
    <w:tmpl w:val="A726CF0A"/>
    <w:lvl w:ilvl="0" w:tplc="2E34E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B464E9"/>
    <w:multiLevelType w:val="hybridMultilevel"/>
    <w:tmpl w:val="FE582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626F3"/>
    <w:multiLevelType w:val="hybridMultilevel"/>
    <w:tmpl w:val="D9D08DF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CF107A"/>
    <w:multiLevelType w:val="hybridMultilevel"/>
    <w:tmpl w:val="A726CF0A"/>
    <w:lvl w:ilvl="0" w:tplc="2E34E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0B7EFF"/>
    <w:multiLevelType w:val="hybridMultilevel"/>
    <w:tmpl w:val="BAE6B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41D4"/>
    <w:rsid w:val="00035DEB"/>
    <w:rsid w:val="00097196"/>
    <w:rsid w:val="00113179"/>
    <w:rsid w:val="0012111C"/>
    <w:rsid w:val="0012246B"/>
    <w:rsid w:val="00140465"/>
    <w:rsid w:val="00142669"/>
    <w:rsid w:val="00142856"/>
    <w:rsid w:val="00160DB9"/>
    <w:rsid w:val="00161E0A"/>
    <w:rsid w:val="001B3165"/>
    <w:rsid w:val="00214403"/>
    <w:rsid w:val="002214CB"/>
    <w:rsid w:val="0023540B"/>
    <w:rsid w:val="0023565B"/>
    <w:rsid w:val="002827AA"/>
    <w:rsid w:val="00284237"/>
    <w:rsid w:val="002F6C15"/>
    <w:rsid w:val="003330D3"/>
    <w:rsid w:val="00334756"/>
    <w:rsid w:val="003A7A1D"/>
    <w:rsid w:val="003B53E1"/>
    <w:rsid w:val="003B6C3F"/>
    <w:rsid w:val="003C1E6F"/>
    <w:rsid w:val="0040060D"/>
    <w:rsid w:val="00407B9A"/>
    <w:rsid w:val="00510754"/>
    <w:rsid w:val="00514792"/>
    <w:rsid w:val="00515777"/>
    <w:rsid w:val="0055263D"/>
    <w:rsid w:val="005C27B3"/>
    <w:rsid w:val="005D1FCF"/>
    <w:rsid w:val="005E4CA3"/>
    <w:rsid w:val="005F4789"/>
    <w:rsid w:val="00655C98"/>
    <w:rsid w:val="006667C7"/>
    <w:rsid w:val="006B03BA"/>
    <w:rsid w:val="00774D42"/>
    <w:rsid w:val="007F770C"/>
    <w:rsid w:val="007F7900"/>
    <w:rsid w:val="008441D4"/>
    <w:rsid w:val="008463F3"/>
    <w:rsid w:val="008A2A49"/>
    <w:rsid w:val="00922704"/>
    <w:rsid w:val="00944C09"/>
    <w:rsid w:val="0094795D"/>
    <w:rsid w:val="00951E7B"/>
    <w:rsid w:val="00997442"/>
    <w:rsid w:val="009E753F"/>
    <w:rsid w:val="00A04658"/>
    <w:rsid w:val="00A32E0A"/>
    <w:rsid w:val="00A834C7"/>
    <w:rsid w:val="00AB2BAA"/>
    <w:rsid w:val="00B02A15"/>
    <w:rsid w:val="00BD2E8B"/>
    <w:rsid w:val="00C41F52"/>
    <w:rsid w:val="00D41F20"/>
    <w:rsid w:val="00DB3FA6"/>
    <w:rsid w:val="00DB63EF"/>
    <w:rsid w:val="00DF5CF2"/>
    <w:rsid w:val="00EF7C56"/>
    <w:rsid w:val="00F711B4"/>
    <w:rsid w:val="00F917BC"/>
    <w:rsid w:val="00FC05E8"/>
    <w:rsid w:val="00FC5870"/>
    <w:rsid w:val="00FD5378"/>
    <w:rsid w:val="00FE2C64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AAB88-FA9B-4A75-A1F4-CFC5BB75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7C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795D"/>
    <w:rPr>
      <w:color w:val="0000FF"/>
      <w:u w:val="single"/>
    </w:rPr>
  </w:style>
  <w:style w:type="table" w:styleId="a4">
    <w:name w:val="Table Grid"/>
    <w:basedOn w:val="a1"/>
    <w:uiPriority w:val="59"/>
    <w:rsid w:val="0099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465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04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4658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profedu3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kutsk_t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4395-5283-4E98-A530-7210FB1A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17584</CharactersWithSpaces>
  <SharedDoc>false</SharedDoc>
  <HLinks>
    <vt:vector size="12" baseType="variant">
      <vt:variant>
        <vt:i4>1376282</vt:i4>
      </vt:variant>
      <vt:variant>
        <vt:i4>3</vt:i4>
      </vt:variant>
      <vt:variant>
        <vt:i4>0</vt:i4>
      </vt:variant>
      <vt:variant>
        <vt:i4>5</vt:i4>
      </vt:variant>
      <vt:variant>
        <vt:lpwstr>http://www.profedu.baikal.ru/</vt:lpwstr>
      </vt:variant>
      <vt:variant>
        <vt:lpwstr/>
      </vt:variant>
      <vt:variant>
        <vt:i4>3407904</vt:i4>
      </vt:variant>
      <vt:variant>
        <vt:i4>0</vt:i4>
      </vt:variant>
      <vt:variant>
        <vt:i4>0</vt:i4>
      </vt:variant>
      <vt:variant>
        <vt:i4>5</vt:i4>
      </vt:variant>
      <vt:variant>
        <vt:lpwstr>mailto:irkutsk_tk@mail.ru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Зайцева</cp:lastModifiedBy>
  <cp:revision>4</cp:revision>
  <cp:lastPrinted>2015-11-05T07:34:00Z</cp:lastPrinted>
  <dcterms:created xsi:type="dcterms:W3CDTF">2016-09-13T02:32:00Z</dcterms:created>
  <dcterms:modified xsi:type="dcterms:W3CDTF">2016-09-13T03:28:00Z</dcterms:modified>
</cp:coreProperties>
</file>