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2C" w:rsidRPr="00D74147" w:rsidRDefault="00B6152C" w:rsidP="00D74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74147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B6152C" w:rsidRPr="00D74147" w:rsidRDefault="00B6152C" w:rsidP="00D74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74147">
        <w:rPr>
          <w:rFonts w:ascii="Times New Roman" w:hAnsi="Times New Roman" w:cs="Times New Roman"/>
          <w:b/>
          <w:bCs/>
          <w:sz w:val="32"/>
          <w:szCs w:val="32"/>
        </w:rPr>
        <w:t>ФЕДЕРАЛЬНЫЙ ГОСУДАРСТВЕННЫЙ ОБРАЗОВАТЕЛЬНЫЙ СТАНДАРТ</w:t>
      </w:r>
    </w:p>
    <w:p w:rsidR="00B6152C" w:rsidRPr="00D74147" w:rsidRDefault="00B6152C" w:rsidP="00D74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74147">
        <w:rPr>
          <w:rFonts w:ascii="Times New Roman" w:hAnsi="Times New Roman" w:cs="Times New Roman"/>
          <w:b/>
          <w:bCs/>
          <w:sz w:val="32"/>
          <w:szCs w:val="32"/>
        </w:rPr>
        <w:t>ДОШКОЛЬНОГО ОБРАЗОВАНИЯ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D74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1</w:t>
      </w:r>
    </w:p>
    <w:p w:rsidR="00B6152C" w:rsidRPr="00B6152C" w:rsidRDefault="00B6152C" w:rsidP="00D74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Проект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Оглавление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ОБЩИЕ ПОЛОЖЕНИЯ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 3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ТРЕБОВАНИЯ К СТРУКТУРЕ ОСНОВНОЙ ОБРАЗОВАТЕЛЬНОЙ ПРОГРАММЫ ДОШКОЛЬНОГО ОБРАЗОВАНИЯ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 9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III. ТРЕБОВАНИЯ К УСЛОВИЯМ РЕАЛИЗАЦИИ ОСНОВНОЙ ОБРАЗОВАТЕЛЬНОЙ ПРОГРАММЫ ДОШКОЛЬНОГО ОБРАЗОВАНИЯ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 17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психолого-педагогическим условиям реализации основной образовательной программы дошкольного образования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 18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развивающей предметно-пространственной среде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 23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кадровым условиям реализации основной образовательной программы дошкольного образования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 26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 27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финансовым условиям реализации основной образовательной программы дошкольного образования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 27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IV. ТРЕБОВАНИЯ К РЕЗУЛЬТАТАМ ОСВОЕНИЯ ОСНОВНОЙ ОБРАЗОВАТЕЛЬНОЙ ПРОГРАММЫ ДОШКОЛЬНОГО ОБРАЗОВАНИЯ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 31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D74147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</w:t>
      </w:r>
      <w:r w:rsidR="00B6152C" w:rsidRPr="00B6152C">
        <w:rPr>
          <w:rFonts w:ascii="Times New Roman" w:hAnsi="Times New Roman" w:cs="Times New Roman"/>
          <w:sz w:val="24"/>
          <w:szCs w:val="24"/>
        </w:rPr>
        <w:t>кт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1. 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Требования настоящего Стандарта к Организации распространяются на ИП, реализующего Программу, в случае если иное не установлено настоящим Стандартом.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2. Стандарт разработан на основе Конвенц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Н о правах ребёнка, Конституции Российской Федерации, законодательства Российской Федерации и обеспечивает </w:t>
      </w: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При разработке Стандарта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учтены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особые образовательные потребности отдельных категорий детей, в том числе с ограниченными возможностями здоровья;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возможности освоения ребёнком Программы на разных этапах её реализации.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3. Стандарт утверждает основные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поддержки разнообразия детства;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сохранения уникальности и </w:t>
      </w:r>
      <w:proofErr w:type="spellStart"/>
      <w:r w:rsidRPr="00B6152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 дошкольного детства как важного этапа в общем развитии человека;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полноценного проживания ребёнком всех этапов дошкольного детства, амплификации (обогащения) детского развития;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приобщения детей к социокультурным нормам, традициям семьи, общества и государства;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учёта этнокультурной и социальной ситуации развития детей.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4. Стандарт преследует следующие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обеспечение государством равенства возможностей для каждого ребёнка в получении качественного дошкольного образования;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сохранение единства образовательного пространства Российской Федерации относительно уровня дошкольного образования.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5. Стандарт решает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охраны и укрепления физического и психического здоровья детей (в том числе их эмоционального благополучия);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обеспечения вариативности и разнообразия содержания образовательных программ и организационных форм уровня дошкольного образования, возможности </w:t>
      </w: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формирования социокультурной среды, соответствующей возрастным и индивидуальным особенностям детей;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обеспечения преемственности основных образовательных программ дошкольного и начального общего образования;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6. Стандарт является </w:t>
      </w: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основой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разработки и реализации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разработки примерных образовательных программ дошкольного образования (далее – Примерные программы);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разработки нормативов финансового обеспечения реализации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формирования учредителем государственного (муниципального) задания в отношении Организаций;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объективной оценки соответствия образовательной деятельности Организации требованиям Стандарта к условиям реализации и структуре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7. Основная образовательная программа дошкольного образования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взрослыми и сверстниками в зоне его ближайшего развития.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образовательной среды как зоны ближайшего развития ребёнка.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 w:rsidRPr="00B6152C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Проект администрацию), </w:t>
      </w:r>
      <w:proofErr w:type="spellStart"/>
      <w:r w:rsidRPr="00B6152C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8. Программа утверждается Организацией самостоятельно в соответствии с настоящим Стандартом и с учётом Примерных программ</w:t>
      </w:r>
      <w:proofErr w:type="gramStart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организационно-управленческих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полного и продлённого дня, и для групп детей разного возраста от двух месяцев до восьми лет, в том числе разновозрастных групп.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 Закон РФ «Об образовании», ст. 12.6.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а исключением групп, ежедневная продолжительность пребывания воспитанников в которых превышает 14 часов.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 Закон РФ «Об образовании», ст. 95.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Программа реализуется в течение всего времени пребывания воспитанников в Организации</w:t>
      </w:r>
      <w:proofErr w:type="gramStart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9. Стандарт является ориентиром для независимой оценки качества дошкольного образования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61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10. Стандарт устанавливает требования, обязательные при реализации Программы, в том числе: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структуре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результатам освоения Программы, представленным в виде целевых ориентиров дошкольного образования.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ребёнка.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>II. ТРЕБОВАНИЯ К СТРУКТУРЕ ОСНОВНОЙ ОБРАЗОВАТЕЛЬНОЙ ПРОГРАММЫ ДОШКОЛЬНОГО ОБРАЗОВАНИЯ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1. Программа определяет содержание и организацию образовательного процесса на уровне дошкольного образования.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 Стандарта, указанных в п. 5 его Общих положений.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2. Группы в одной Организации могут действовать на основе различных Программ.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3. Содержание Программы должно охватывать следующие образовательные области: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коммуникативно-личностное развитие;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познавательно-речевое развитие;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художественно-эстетическое развитие;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физическое развитие.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4. Содержание Программы должно отражать следующие аспекты социальной ситуации развития ребёнка дошкольного возраста: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предметно-пространственная развивающая образовательная среда;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характер взаимодействия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взрослыми;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характер взаимодействия с другими детьми;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система отношений ребёнка к миру, к другим людям, к себе самому.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</w:t>
      </w:r>
      <w:proofErr w:type="gramStart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152C">
        <w:rPr>
          <w:rFonts w:ascii="Times New Roman" w:hAnsi="Times New Roman" w:cs="Times New Roman"/>
          <w:sz w:val="24"/>
          <w:szCs w:val="24"/>
        </w:rPr>
        <w:t xml:space="preserve">программы, методики, формы организации образовательной работы.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4 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6.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7. 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1) Целевой раздел включает в себя: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пояснительную записку;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целевые ориентиры.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2) Содержательный раздел 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развития специфических видов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становления первичной ценностной ориентации и социализации;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развития первичных представлений;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–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● Требования к разделам основной образовательной программы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Целевой раздел основной образовательной программы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Пояснительная записка должна раскрывать: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цели и задачи реализации основной образовательной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принципы и подходы к формированию основной образовательной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Содержательный раздел основной образовательной программы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должен включать: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Обязательная часть </w:t>
      </w:r>
      <w:r w:rsidRPr="00B6152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направлена на решение следующих задач становления первичной ценностной ориентации и социализации: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формирование уважительного отношения и чувства принадлежности к своей семье, малой и большой родине;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формирование основ собственной безопасности и безопасности окружающего мира (в быту, социуме, природе);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развитие эмоционально-ценностного восприятия произведений искусства (словесного, музыкального, изобразительного), мира природы.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Решение задач развития детей в четырёх образовательных областях: коммуникативно-личностной, познавательно-речевой, художественно-эстетической и области физического развития – должно быть направлено на приобретение опыта в следующих видах деятельности: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– игровой (сюжетной игры, в том числе сюжетно-ролевой, режиссёрской и игры с правилами);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коммуникативной (конструктивного общения и взаимодействия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взрослыми и сверстниками, устной речью как основным средством общения);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познавательно-исследовательской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экспериментирования с ними);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восприятия художественной литературы и фольклора;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элементарной трудовой деятельности (самообслуживания, бытового труда, труда в природе);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конструирования из различных материалов (строительного материала, конструкторов, модулей, бумаги, природного материала и т.д.);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изобразительной (рисования, лепки, аппликации);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– музыкальной (пения, музыкально-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, игры на детских музыкальных инструментах).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Содержание образовательной работы должно обеспечивать развитие первичных представлений: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 себе, других людях, социальных нормах и культурных традициях общения, объектах окружающего мира (предметах, явлениях, отношениях);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 планете Земля как общем доме людей, об особенностях её природы, многообразии культур стран и народов мира.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Часть Программы, формируемая участниками образовательных отношений, </w:t>
      </w:r>
      <w:r w:rsidRPr="00B6152C">
        <w:rPr>
          <w:rFonts w:ascii="Times New Roman" w:hAnsi="Times New Roman" w:cs="Times New Roman"/>
          <w:sz w:val="24"/>
          <w:szCs w:val="24"/>
        </w:rPr>
        <w:t xml:space="preserve">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специфику национальных, социокультурных, экономических, климатических условий, в которых осуществляется образовательный процесс;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поддержку интересов педагогических работников Организации, реализация которых соответствует целям и задачам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сложившиеся традиции Организации (группы).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коррекционной работы </w:t>
      </w:r>
      <w:r w:rsidRPr="00B6152C">
        <w:rPr>
          <w:rFonts w:ascii="Times New Roman" w:hAnsi="Times New Roman" w:cs="Times New Roman"/>
          <w:sz w:val="24"/>
          <w:szCs w:val="24"/>
        </w:rPr>
        <w:t xml:space="preserve">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Коррекционная работа и/или инклюзивное образование должны быть направлены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обеспечение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с ОВЗ и детей-инвалидов, оказание им квалифицированной помощи в освоении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Организационный раздел основной образовательной программы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должен включать: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особенности работы в четырёх основных образовательных областях в разных видах деятельности и/или культурных практиках;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особенности организации предметно-пространственной развивающей среды;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способы и направления поддержки детской инициативы;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особенности взаимодействия педагогического коллектива с семьями воспитанников.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8. Обязательная часть Программы, в случае если она не дублирует содержание одной из Примерных программ, должна быть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В краткой презентации Программы должны быть указаны: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возрастные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реализуемые Примерные программы в том случае, если дошкольные группы используют их обязательную часть;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характеристика взаимодействия педагогического коллектива с семьями воспитанников;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иные характеристики, наиболее существенные с точки зрения авторов.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ТРЕБОВАНИЯ К УСЛОВИЯМ РЕАЛИЗАЦИИ ОСНОВНОЙ ОБРАЗОВАТЕЛЬНОЙ ПРОГРАММЫ ДОШКОЛЬНОГО ОБРАЗОВАНИЯ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гарантирует охрану и укрепление физического и психического здоровья воспитанников;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обеспечивает эмоциональное и морально-нравственное благополучие воспитанников;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способствует профессиональному развитию педагогических работников;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создаёт условия для развивающего вариативного дошкольного образования;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обеспечивает его открытость и мотивирующий характер.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психолого-педагогическим условиям реализации основной образовательной программы дошкольного образования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1. Для успешной реализации Программы должны быть обеспечены следующие психолого-педагогические условия: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● 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поддержка инициативы и самостоятельности детей в специфических для них видах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возможность выбора детьми материалов, видов активности, участников совместной деятельности и общения;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● защита детей от всех форм физического и психического насилия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615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5 Закон РФ «Об образовании», ст. 34, п. 1.9.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</w:t>
      </w:r>
      <w:r w:rsidRPr="00B6152C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инклюзивного образования детей с ОВЗ.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4. 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</w:t>
      </w:r>
      <w:proofErr w:type="gramStart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152C">
        <w:rPr>
          <w:rFonts w:ascii="Times New Roman" w:hAnsi="Times New Roman" w:cs="Times New Roman"/>
          <w:sz w:val="24"/>
          <w:szCs w:val="24"/>
        </w:rPr>
        <w:t xml:space="preserve">(или мониторинга).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6 Психолого-педагогическая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Участие ребёнка в психолого-педагогической диагностике (мониторинге) допускается только с согласия его родителей (законных представителей).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Результаты психолого-педагогической диагностики (мониторинга) могут использоваться исключительно для решения образовательных задач: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оптимизации работы с группой детей.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5. Предельная наполняемость групп устанавливается в соответствии с санитарно-эпидемиологическими правилами и нормативами.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каждого ребёнка посредством: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проявления чуткости к интересам и возможностям детей;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непосредственного общения с каждым ребёнком;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3)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уважение индивидуальности каждого ребёнка, его право быть не похожим на других;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B6152C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 помощь и поддержку детской инициативы и самостоятельности в разных видах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условия для овладения культурными средствами деятельности, находящимися в зоне ближайшего развития детей;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организацию видов деятельности, стимулирующих развитие мышления, воображения, фантазии и детского творчества;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4) открытый характер образовательного процесса на основе сотрудничества с семьями воспитанников: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7. В Организации, реализующей Программу, должны быть созданы условия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повышения квалификации педагогических и руководящих работников (в том числе по их выбору) и их профессионального развития;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консультативной поддержки педагогов и родителей по вопросам инклюзивного образования в случае его организации;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организационно-методического сопровождения процесса реализации Программы, в том числе в плане взаимодействия с социумом.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8. Организация создаёт условия для медицинского сопровождения детей в целях охраны и укрепления их здоровья</w:t>
      </w:r>
      <w:proofErr w:type="gramStart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7 «Закон РФ «Об образовании», ст. 41, </w:t>
      </w:r>
      <w:proofErr w:type="spellStart"/>
      <w:r w:rsidRPr="00B6152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. 1, 2.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Работа с детьми-инвалидами, осваивающими Программу, должна учитывать индивидуальную программу реабилитации инвалида.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9. Организация должна создавать возможности: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для педагогов по поиску, использованию материалов, обеспечивающих реализацию Программы, в том числе в информационной среде;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для обсуждения с родителями (законными представителями) воспитанников вопросов, связанных с реализацией Программы. </w:t>
      </w: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развивающей предметно-пространственной среде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6152C">
        <w:rPr>
          <w:rFonts w:ascii="Times New Roman" w:hAnsi="Times New Roman" w:cs="Times New Roman"/>
          <w:sz w:val="24"/>
          <w:szCs w:val="24"/>
        </w:rPr>
        <w:t xml:space="preserve">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8 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12. Развивающая предметно-пространственная среда Организации (дошкольной группы, участка) должна обеспечивать: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реализацию различных образовательных программ, используемых в образовательном процессе Организации;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 случае организации инклюзивного образования необходимые для него условия;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учёт национально-культурных, климатических условий, в которых осуществляется образовательный процесс.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13. Развивающая предметно-пространственная среда Организации (группы) должна быть содержательно насыщенной, трансформируемой, полифункциональной, вариативной, доступной и безопасной.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1) </w:t>
      </w:r>
      <w:r w:rsidRPr="00B6152C">
        <w:rPr>
          <w:rFonts w:ascii="Times New Roman" w:hAnsi="Times New Roman" w:cs="Times New Roman"/>
          <w:b/>
          <w:i/>
          <w:sz w:val="24"/>
          <w:szCs w:val="24"/>
        </w:rPr>
        <w:t>Насыщенность</w:t>
      </w:r>
      <w:r w:rsidRPr="00B6152C">
        <w:rPr>
          <w:rFonts w:ascii="Times New Roman" w:hAnsi="Times New Roman" w:cs="Times New Roman"/>
          <w:sz w:val="24"/>
          <w:szCs w:val="24"/>
        </w:rPr>
        <w:t xml:space="preserve"> среды должна соответствовать возрастным возможностям детей и содержанию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двигательную активность, в том числе развитие крупной и мелкой моторики, участие в подвижных играх и соревнованиях;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эмоциональное благополучие детей во взаимодействии с предметно-пространственным окружением;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возможность самовыражения детей.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6152C">
        <w:rPr>
          <w:rFonts w:ascii="Times New Roman" w:hAnsi="Times New Roman" w:cs="Times New Roman"/>
          <w:b/>
          <w:i/>
          <w:sz w:val="24"/>
          <w:szCs w:val="24"/>
        </w:rPr>
        <w:t>Трансформируемость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6152C">
        <w:rPr>
          <w:rFonts w:ascii="Times New Roman" w:hAnsi="Times New Roman" w:cs="Times New Roman"/>
          <w:b/>
          <w:i/>
          <w:sz w:val="24"/>
          <w:szCs w:val="24"/>
        </w:rPr>
        <w:t>Полифункциональность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 материалов предполагает: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возможность разнообразного использования различных составляющих предметной среды, например детской мебели, матов, мягких модулей, ширм и т. д.;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4) Вариативность среды предполагает: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5) Доступность среды предполагает: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кадровым условиям реализации основной образовательной программы дошкольного образования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14. Организация должна быть укомплектована квалифицированными</w:t>
      </w:r>
      <w:proofErr w:type="gramStart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152C">
        <w:rPr>
          <w:rFonts w:ascii="Times New Roman" w:hAnsi="Times New Roman" w:cs="Times New Roman"/>
          <w:sz w:val="24"/>
          <w:szCs w:val="24"/>
        </w:rPr>
        <w:t xml:space="preserve">кадрами.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9 См. Единый квалификационный справочник.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10 Закон РФ «Об образовании», ст. 41, </w:t>
      </w:r>
      <w:proofErr w:type="spellStart"/>
      <w:r w:rsidRPr="00B6152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6152C">
        <w:rPr>
          <w:rFonts w:ascii="Times New Roman" w:hAnsi="Times New Roman" w:cs="Times New Roman"/>
          <w:sz w:val="24"/>
          <w:szCs w:val="24"/>
        </w:rPr>
        <w:t xml:space="preserve">. 1, 2.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15. Реализация Программы осуществляется: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1) воспитателями в течение всего времени пребывания воспитанников в Организации. Каждая группа должна непрерывно сопровождаться воспитателем или другим педагогом;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2) иными педагогическими работниками</w:t>
      </w:r>
      <w:proofErr w:type="gramStart"/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, соответствующие должности для которых устанавливаются Организацией самостоятельно в зависимости от содержания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3) в создании условий, необходимых для реализации образовательной программы, принимают участие помощники воспитателя и другие работники.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16.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6152C">
        <w:rPr>
          <w:rFonts w:ascii="Times New Roman" w:hAnsi="Times New Roman" w:cs="Times New Roman"/>
          <w:sz w:val="24"/>
          <w:szCs w:val="24"/>
        </w:rPr>
        <w:t xml:space="preserve">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17. Реализация программы ИП осуществляется в соответствии с санитарно-эпидемиологическими правилами и нормативами и Требованиями настоящего Стандарта.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18. Требования к материально-техническим условиям реализации Программы включают: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1) требования, определяемые в соответствии с санитарно-эпидемиологическими правилами и нормативами, в том числе: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зданиям (помещениям) и участкам Организации (группы);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водоснабжению, канализации, отоплению и вентиляции зданий (помещения) Организации (группы);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набору и площадям образовательных помещений, их отделке и оборудованию;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искусственному и естественному освещению образовательных помещений;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санитарному состоянию и содержанию помещений;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к оснащению помещений для качественного питания воспитанников;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2) требования, определяемые в соответствии с правилами пожарной безопасности;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3) оснащённость помещений для работы медицинского персонала в Организации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61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11 Настоящее требование относится только к образовательным организациям.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финансовым условиям реализации основной образовательной программы дошкольного образования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19. Финансовые условия реализации Программы должны: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обеспечивать Организации возможность выполнения требований Стандарта к условиям реализации и структуре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● отражать структуру и объём расходов, необходимых для реализации Программы, а также механизм их формирования.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20. 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 расходов: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на оплату труда работников, реализующих Программу;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на средства обучения, соответствующие материалы, в том числе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●, связанных с дополнительным профессиональным образованием педагогических работников по профилю их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иных, связанных с реализацией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 финансирования образовательных услуг, обеспечивающих реализацию Программы в соответствии со Стандартом.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22.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24. 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учреждения, а также для определения объёма субсидий на выполнение муниципальных 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25.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b/>
          <w:bCs/>
          <w:sz w:val="24"/>
          <w:szCs w:val="24"/>
        </w:rPr>
        <w:t xml:space="preserve">IV. ТРЕБОВАНИЯ К РЕЗУЛЬТАТАМ ОСВОЕНИЯ ОСНОВНОЙ ОБРАЗОВАТЕЛЬНОЙ ПРОГРАММЫ ДОШКОЛЬНОГО ОБРАЗОВАНИЯ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615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12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13 Закон РФ «Об образовании», ст. 11.2.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ам же, ст. 64.2.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воспитанников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6152C">
        <w:rPr>
          <w:rFonts w:ascii="Times New Roman" w:hAnsi="Times New Roman" w:cs="Times New Roman"/>
          <w:sz w:val="24"/>
          <w:szCs w:val="24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B61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31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4. Настоящие требования являются ориентирами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lastRenderedPageBreak/>
        <w:t xml:space="preserve"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педагогов и администрации Организаций для решения задач: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формирования Программы;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анализа своей профессиональной деятельности;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– взаимодействия с семьями воспитанников;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авторов образовательных программ дошкольного образования;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исследователей при формировании исследовательских программ для изучения характеристик образования детей в возрасте от 2 месяцев до 8 лет;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широкой общественности.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5. Целевые ориентиры не могут служить непосредственным основанием при решении управленческих задач, включая: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аттестацию педагогических кадров;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оценку качества образования;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распределение стимулирующего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фонда оплаты труда работников Организации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6.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ребёнок проявляет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инициативность </w:t>
      </w:r>
      <w:r w:rsidRPr="00B6152C">
        <w:rPr>
          <w:rFonts w:ascii="Times New Roman" w:hAnsi="Times New Roman" w:cs="Times New Roman"/>
          <w:sz w:val="24"/>
          <w:szCs w:val="24"/>
        </w:rPr>
        <w:t xml:space="preserve">и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самостоятельность </w:t>
      </w:r>
      <w:r w:rsidRPr="00B6152C">
        <w:rPr>
          <w:rFonts w:ascii="Times New Roman" w:hAnsi="Times New Roman" w:cs="Times New Roman"/>
          <w:sz w:val="24"/>
          <w:szCs w:val="24"/>
        </w:rPr>
        <w:t xml:space="preserve">в разных видах деятельности – игре, общении, конструировании и др. Способен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выбирать </w:t>
      </w:r>
      <w:r w:rsidRPr="00B6152C">
        <w:rPr>
          <w:rFonts w:ascii="Times New Roman" w:hAnsi="Times New Roman" w:cs="Times New Roman"/>
          <w:sz w:val="24"/>
          <w:szCs w:val="24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ребёнок уверен в своих силах, открыт внешнему миру, положительно относится к себе и к другим</w:t>
      </w:r>
      <w:r w:rsidRPr="00B6152C">
        <w:rPr>
          <w:rFonts w:ascii="Times New Roman" w:hAnsi="Times New Roman" w:cs="Times New Roman"/>
          <w:sz w:val="24"/>
          <w:szCs w:val="24"/>
        </w:rPr>
        <w:t xml:space="preserve">, обладает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чувством собственного достоинства. </w:t>
      </w:r>
      <w:r w:rsidRPr="00B6152C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взаимодействует со сверстниками и взрослыми, </w:t>
      </w:r>
      <w:r w:rsidRPr="00B6152C">
        <w:rPr>
          <w:rFonts w:ascii="Times New Roman" w:hAnsi="Times New Roman" w:cs="Times New Roman"/>
          <w:sz w:val="24"/>
          <w:szCs w:val="24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ребёнок обладает развитым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воображением, </w:t>
      </w:r>
      <w:r w:rsidRPr="00B6152C">
        <w:rPr>
          <w:rFonts w:ascii="Times New Roman" w:hAnsi="Times New Roman" w:cs="Times New Roman"/>
          <w:sz w:val="24"/>
          <w:szCs w:val="24"/>
        </w:rPr>
        <w:t xml:space="preserve">которое реализуется в разных видах деятельности. Способность ребёнка к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фантазии, воображению, творчеству </w:t>
      </w:r>
      <w:r w:rsidRPr="00B6152C">
        <w:rPr>
          <w:rFonts w:ascii="Times New Roman" w:hAnsi="Times New Roman" w:cs="Times New Roman"/>
          <w:sz w:val="24"/>
          <w:szCs w:val="24"/>
        </w:rPr>
        <w:t xml:space="preserve">интенсивно развивается и проявляется в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игре</w:t>
      </w:r>
      <w:r w:rsidRPr="00B6152C">
        <w:rPr>
          <w:rFonts w:ascii="Times New Roman" w:hAnsi="Times New Roman" w:cs="Times New Roman"/>
          <w:sz w:val="24"/>
          <w:szCs w:val="24"/>
        </w:rPr>
        <w:t xml:space="preserve">. Ребёнок владеет разными формами и видами игры. Умеет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подчиняться разным правилам и социальным нормам</w:t>
      </w:r>
      <w:r w:rsidRPr="00B6152C">
        <w:rPr>
          <w:rFonts w:ascii="Times New Roman" w:hAnsi="Times New Roman" w:cs="Times New Roman"/>
          <w:sz w:val="24"/>
          <w:szCs w:val="24"/>
        </w:rPr>
        <w:t xml:space="preserve">, различать условную и реальную ситуации, в том числе игровую и учебную;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творческие способности </w:t>
      </w:r>
      <w:r w:rsidRPr="00B6152C">
        <w:rPr>
          <w:rFonts w:ascii="Times New Roman" w:hAnsi="Times New Roman" w:cs="Times New Roman"/>
          <w:sz w:val="24"/>
          <w:szCs w:val="24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52C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правилам безопасного поведения и личной гигиены; </w:t>
      </w:r>
      <w:bookmarkStart w:id="0" w:name="_GoBack"/>
      <w:bookmarkEnd w:id="0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● ребёнок проявляет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любознательность, </w:t>
      </w:r>
      <w:r w:rsidRPr="00B6152C">
        <w:rPr>
          <w:rFonts w:ascii="Times New Roman" w:hAnsi="Times New Roman" w:cs="Times New Roman"/>
          <w:sz w:val="24"/>
          <w:szCs w:val="24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наблюдать, экспериментировать</w:t>
      </w:r>
      <w:r w:rsidRPr="00B6152C">
        <w:rPr>
          <w:rFonts w:ascii="Times New Roman" w:hAnsi="Times New Roman" w:cs="Times New Roman"/>
          <w:sz w:val="24"/>
          <w:szCs w:val="24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B6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способен к принятию собственных решений</w:t>
      </w:r>
      <w:r w:rsidRPr="00B6152C">
        <w:rPr>
          <w:rFonts w:ascii="Times New Roman" w:hAnsi="Times New Roman" w:cs="Times New Roman"/>
          <w:sz w:val="24"/>
          <w:szCs w:val="24"/>
        </w:rPr>
        <w:t xml:space="preserve">, опираясь на свои знания и умения в различных сферах действительности.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r w:rsidRPr="00B6152C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Pr="00B6152C">
        <w:rPr>
          <w:rFonts w:ascii="Times New Roman" w:hAnsi="Times New Roman" w:cs="Times New Roman"/>
          <w:sz w:val="24"/>
          <w:szCs w:val="24"/>
        </w:rPr>
        <w:t xml:space="preserve"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D74147" w:rsidRDefault="00D74147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15 Требования к условиям реализации Программы настоящего Стандарта. </w:t>
      </w:r>
    </w:p>
    <w:p w:rsidR="00D74147" w:rsidRDefault="00D74147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 </w:t>
      </w:r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2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6152C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не сопровождается проведением промежуточных и итоговой аттестаций воспитанников. </w:t>
      </w:r>
      <w:proofErr w:type="gramEnd"/>
    </w:p>
    <w:p w:rsidR="00B6152C" w:rsidRPr="00B6152C" w:rsidRDefault="00B6152C" w:rsidP="00B6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152C" w:rsidRPr="00B615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43" w:rsidRDefault="00A80143" w:rsidP="00B6152C">
      <w:pPr>
        <w:spacing w:after="0" w:line="240" w:lineRule="auto"/>
      </w:pPr>
      <w:r>
        <w:separator/>
      </w:r>
    </w:p>
  </w:endnote>
  <w:endnote w:type="continuationSeparator" w:id="0">
    <w:p w:rsidR="00A80143" w:rsidRDefault="00A80143" w:rsidP="00B6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43" w:rsidRDefault="00A80143" w:rsidP="00B6152C">
      <w:pPr>
        <w:spacing w:after="0" w:line="240" w:lineRule="auto"/>
      </w:pPr>
      <w:r>
        <w:separator/>
      </w:r>
    </w:p>
  </w:footnote>
  <w:footnote w:type="continuationSeparator" w:id="0">
    <w:p w:rsidR="00A80143" w:rsidRDefault="00A80143" w:rsidP="00B6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564591"/>
      <w:docPartObj>
        <w:docPartGallery w:val="Page Numbers (Top of Page)"/>
        <w:docPartUnique/>
      </w:docPartObj>
    </w:sdtPr>
    <w:sdtContent>
      <w:p w:rsidR="00F02729" w:rsidRDefault="00F027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2729" w:rsidRDefault="00F02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2C"/>
    <w:rsid w:val="00A80143"/>
    <w:rsid w:val="00AE76BF"/>
    <w:rsid w:val="00B6152C"/>
    <w:rsid w:val="00C62462"/>
    <w:rsid w:val="00D74147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52C"/>
  </w:style>
  <w:style w:type="paragraph" w:styleId="a5">
    <w:name w:val="footer"/>
    <w:basedOn w:val="a"/>
    <w:link w:val="a6"/>
    <w:uiPriority w:val="99"/>
    <w:unhideWhenUsed/>
    <w:rsid w:val="00B6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52C"/>
  </w:style>
  <w:style w:type="paragraph" w:styleId="a5">
    <w:name w:val="footer"/>
    <w:basedOn w:val="a"/>
    <w:link w:val="a6"/>
    <w:uiPriority w:val="99"/>
    <w:unhideWhenUsed/>
    <w:rsid w:val="00B6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C77F-6CEF-4C06-AD3C-771CBD0D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7236</Words>
  <Characters>41248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Profsouz</Company>
  <LinksUpToDate>false</LinksUpToDate>
  <CharactersWithSpaces>48388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2013-07-24T02:15:00Z</dcterms:created>
  <dcterms:modified xsi:type="dcterms:W3CDTF">2013-07-24T02:36:00Z</dcterms:modified>
</cp:coreProperties>
</file>