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76" w:rsidRDefault="00202F76" w:rsidP="00202F76">
      <w:pPr>
        <w:pStyle w:val="1"/>
        <w:tabs>
          <w:tab w:val="left" w:pos="0"/>
          <w:tab w:val="left" w:pos="7088"/>
        </w:tabs>
        <w:kinsoku w:val="0"/>
        <w:overflowPunct w:val="0"/>
        <w:ind w:left="0" w:right="-9" w:hanging="567"/>
        <w:jc w:val="left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141220" cy="1043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0" r="195" b="10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F76" w:rsidRDefault="00202F76" w:rsidP="00202F76">
      <w:pPr>
        <w:pStyle w:val="1"/>
        <w:tabs>
          <w:tab w:val="left" w:pos="284"/>
          <w:tab w:val="left" w:pos="7088"/>
        </w:tabs>
        <w:kinsoku w:val="0"/>
        <w:overflowPunct w:val="0"/>
        <w:ind w:left="0" w:right="-9" w:firstLine="0"/>
        <w:jc w:val="center"/>
        <w:rPr>
          <w:rFonts w:eastAsiaTheme="minorEastAsia"/>
        </w:rPr>
      </w:pPr>
      <w:r>
        <w:rPr>
          <w:rFonts w:eastAsiaTheme="minorEastAsia"/>
        </w:rPr>
        <w:t>ПОЛОЖЕНИЕ</w:t>
      </w:r>
    </w:p>
    <w:p w:rsidR="00202F76" w:rsidRDefault="00202F76" w:rsidP="00202F76">
      <w:pPr>
        <w:pStyle w:val="a3"/>
        <w:tabs>
          <w:tab w:val="left" w:pos="284"/>
          <w:tab w:val="left" w:pos="7230"/>
        </w:tabs>
        <w:kinsoku w:val="0"/>
        <w:overflowPunct w:val="0"/>
        <w:ind w:right="-9"/>
        <w:jc w:val="center"/>
        <w:rPr>
          <w:b/>
          <w:bCs/>
        </w:rPr>
      </w:pPr>
      <w:r>
        <w:rPr>
          <w:b/>
          <w:bCs/>
        </w:rPr>
        <w:t>об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област</w:t>
      </w:r>
      <w:bookmarkStart w:id="0" w:name="_GoBack"/>
      <w:bookmarkEnd w:id="0"/>
      <w:r>
        <w:rPr>
          <w:b/>
          <w:bCs/>
        </w:rPr>
        <w:t>ном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конкурсе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педагогических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эссе</w:t>
      </w:r>
    </w:p>
    <w:p w:rsidR="00202F76" w:rsidRDefault="00202F76" w:rsidP="00202F76">
      <w:pPr>
        <w:pStyle w:val="a3"/>
        <w:tabs>
          <w:tab w:val="left" w:pos="284"/>
          <w:tab w:val="left" w:pos="7230"/>
        </w:tabs>
        <w:kinsoku w:val="0"/>
        <w:overflowPunct w:val="0"/>
        <w:ind w:right="-9"/>
        <w:jc w:val="center"/>
        <w:rPr>
          <w:b/>
          <w:bCs/>
        </w:rPr>
      </w:pPr>
      <w:r>
        <w:rPr>
          <w:b/>
          <w:bCs/>
        </w:rPr>
        <w:t>«Наставник»</w:t>
      </w:r>
    </w:p>
    <w:p w:rsidR="00202F76" w:rsidRDefault="00202F76" w:rsidP="00202F76">
      <w:pPr>
        <w:pStyle w:val="a3"/>
        <w:tabs>
          <w:tab w:val="left" w:pos="284"/>
        </w:tabs>
        <w:kinsoku w:val="0"/>
        <w:overflowPunct w:val="0"/>
        <w:rPr>
          <w:b/>
          <w:bCs/>
          <w:sz w:val="30"/>
          <w:szCs w:val="30"/>
        </w:rPr>
      </w:pPr>
    </w:p>
    <w:p w:rsidR="00202F76" w:rsidRDefault="00202F76" w:rsidP="00202F76">
      <w:pPr>
        <w:pStyle w:val="1"/>
        <w:numPr>
          <w:ilvl w:val="0"/>
          <w:numId w:val="1"/>
        </w:numPr>
        <w:tabs>
          <w:tab w:val="left" w:pos="284"/>
          <w:tab w:val="left" w:pos="810"/>
        </w:tabs>
        <w:kinsoku w:val="0"/>
        <w:overflowPunct w:val="0"/>
        <w:ind w:left="0"/>
        <w:jc w:val="center"/>
        <w:rPr>
          <w:rFonts w:eastAsiaTheme="minorEastAsia"/>
        </w:rPr>
      </w:pPr>
      <w:r>
        <w:rPr>
          <w:rFonts w:eastAsiaTheme="minorEastAsia"/>
        </w:rPr>
        <w:t>Общие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</w:rPr>
        <w:t>положения</w:t>
      </w:r>
    </w:p>
    <w:p w:rsidR="00202F76" w:rsidRDefault="00202F76" w:rsidP="00202F76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kinsoku w:val="0"/>
        <w:overflowPunct w:val="0"/>
        <w:ind w:left="0" w:right="173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и сроки 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областного конкурса педагогических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эссе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конкурс).</w:t>
      </w:r>
    </w:p>
    <w:p w:rsidR="00202F76" w:rsidRDefault="00202F76" w:rsidP="00202F76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kinsoku w:val="0"/>
        <w:overflowPunct w:val="0"/>
        <w:ind w:left="0" w:right="171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Конкурс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Иркутской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союза</w:t>
      </w:r>
      <w:r>
        <w:rPr>
          <w:spacing w:val="1"/>
          <w:sz w:val="28"/>
          <w:szCs w:val="28"/>
        </w:rPr>
        <w:t xml:space="preserve"> работников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и науки РФ.</w:t>
      </w:r>
    </w:p>
    <w:p w:rsidR="00202F76" w:rsidRDefault="00202F76" w:rsidP="00202F76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kinsoku w:val="0"/>
        <w:overflowPunct w:val="0"/>
        <w:ind w:left="0" w:right="171" w:firstLine="0"/>
        <w:jc w:val="both"/>
        <w:rPr>
          <w:color w:val="000000"/>
          <w:sz w:val="28"/>
          <w:szCs w:val="28"/>
        </w:rPr>
      </w:pPr>
      <w:r>
        <w:rPr>
          <w:spacing w:val="1"/>
          <w:sz w:val="28"/>
          <w:szCs w:val="28"/>
        </w:rPr>
        <w:t>Конкурс проводиться по трём номинациям:</w:t>
      </w:r>
    </w:p>
    <w:p w:rsidR="00202F76" w:rsidRDefault="00202F76" w:rsidP="00202F7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1169"/>
        </w:tabs>
        <w:kinsoku w:val="0"/>
        <w:overflowPunct w:val="0"/>
        <w:ind w:left="0" w:right="171" w:firstLine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«Наставник молодежи» - эссе от лица студента, в котором он рассказывает о своём наставнике.</w:t>
      </w:r>
    </w:p>
    <w:p w:rsidR="00202F76" w:rsidRDefault="00202F76" w:rsidP="00202F7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1169"/>
        </w:tabs>
        <w:kinsoku w:val="0"/>
        <w:overflowPunct w:val="0"/>
        <w:ind w:left="0" w:right="171" w:firstLine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«Педагог, наставник, друг» - эссе о наставниках, встречающихся педагогу на жизненном пути (не обязательно из собственной трудовой деятельности в образовательной организации). </w:t>
      </w:r>
    </w:p>
    <w:p w:rsidR="00202F76" w:rsidRDefault="00202F76" w:rsidP="00202F7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1169"/>
        </w:tabs>
        <w:kinsoku w:val="0"/>
        <w:overflowPunct w:val="0"/>
        <w:ind w:left="0" w:right="171" w:firstLine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«Из личного опыта…» - эссе о собственном наставническом опыте.</w:t>
      </w:r>
    </w:p>
    <w:p w:rsidR="00202F76" w:rsidRDefault="00202F76" w:rsidP="00202F76">
      <w:pPr>
        <w:pStyle w:val="a5"/>
        <w:tabs>
          <w:tab w:val="left" w:pos="284"/>
          <w:tab w:val="left" w:pos="426"/>
          <w:tab w:val="left" w:pos="1169"/>
        </w:tabs>
        <w:kinsoku w:val="0"/>
        <w:overflowPunct w:val="0"/>
        <w:ind w:left="0" w:right="171" w:firstLine="0"/>
        <w:jc w:val="both"/>
        <w:rPr>
          <w:spacing w:val="1"/>
          <w:sz w:val="28"/>
          <w:szCs w:val="28"/>
        </w:rPr>
      </w:pPr>
    </w:p>
    <w:p w:rsidR="00202F76" w:rsidRDefault="00202F76" w:rsidP="00202F76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810"/>
        </w:tabs>
        <w:kinsoku w:val="0"/>
        <w:overflowPunct w:val="0"/>
        <w:ind w:left="0" w:firstLine="0"/>
        <w:jc w:val="center"/>
        <w:rPr>
          <w:rFonts w:eastAsiaTheme="minorEastAsia"/>
        </w:rPr>
      </w:pPr>
      <w:r>
        <w:rPr>
          <w:rFonts w:eastAsiaTheme="minorEastAsia"/>
        </w:rPr>
        <w:t>Цель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</w:rPr>
        <w:t>и</w:t>
      </w:r>
      <w:r>
        <w:rPr>
          <w:rFonts w:eastAsiaTheme="minorEastAsia"/>
          <w:spacing w:val="-3"/>
        </w:rPr>
        <w:t xml:space="preserve"> </w:t>
      </w:r>
      <w:r>
        <w:rPr>
          <w:rFonts w:eastAsiaTheme="minorEastAsia"/>
        </w:rPr>
        <w:t>задачи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</w:rPr>
        <w:t>конкурса</w:t>
      </w:r>
    </w:p>
    <w:p w:rsidR="00202F76" w:rsidRDefault="00202F76" w:rsidP="00202F7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2578"/>
          <w:tab w:val="left" w:pos="4136"/>
          <w:tab w:val="left" w:pos="4744"/>
          <w:tab w:val="left" w:pos="7014"/>
          <w:tab w:val="left" w:pos="9325"/>
        </w:tabs>
        <w:kinsoku w:val="0"/>
        <w:overflowPunct w:val="0"/>
        <w:ind w:left="0" w:right="166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 конкурса – популяризация наставничества </w:t>
      </w:r>
      <w:r>
        <w:rPr>
          <w:spacing w:val="-2"/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региона.</w:t>
      </w:r>
    </w:p>
    <w:p w:rsidR="00202F76" w:rsidRDefault="00202F76" w:rsidP="00202F76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kinsoku w:val="0"/>
        <w:overflowPunct w:val="0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Задачи:</w:t>
      </w:r>
    </w:p>
    <w:p w:rsidR="00202F76" w:rsidRDefault="00202F76" w:rsidP="00202F76">
      <w:pPr>
        <w:pStyle w:val="a5"/>
        <w:numPr>
          <w:ilvl w:val="0"/>
          <w:numId w:val="3"/>
        </w:numPr>
        <w:tabs>
          <w:tab w:val="left" w:pos="284"/>
          <w:tab w:val="left" w:pos="345"/>
          <w:tab w:val="left" w:pos="426"/>
        </w:tabs>
        <w:kinsoku w:val="0"/>
        <w:overflowPunct w:val="0"/>
        <w:ind w:left="0" w:right="163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положительного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имиджа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педагога,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частности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педагога 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наставника;</w:t>
      </w:r>
    </w:p>
    <w:p w:rsidR="00202F76" w:rsidRDefault="00202F76" w:rsidP="00202F76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kinsoku w:val="0"/>
        <w:overflowPunct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r>
        <w:rPr>
          <w:spacing w:val="-3"/>
          <w:sz w:val="28"/>
          <w:szCs w:val="28"/>
        </w:rPr>
        <w:t xml:space="preserve"> и студентов </w:t>
      </w:r>
      <w:r>
        <w:rPr>
          <w:sz w:val="28"/>
          <w:szCs w:val="28"/>
        </w:rPr>
        <w:t>региона;</w:t>
      </w:r>
    </w:p>
    <w:p w:rsidR="00202F76" w:rsidRDefault="00202F76" w:rsidP="00202F76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kinsoku w:val="0"/>
        <w:overflowPunct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выявление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поощрение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одарённых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педагогов и студентов.</w:t>
      </w:r>
    </w:p>
    <w:p w:rsidR="00202F76" w:rsidRDefault="00202F76" w:rsidP="00202F76">
      <w:pPr>
        <w:pStyle w:val="a5"/>
        <w:tabs>
          <w:tab w:val="left" w:pos="284"/>
          <w:tab w:val="left" w:pos="426"/>
        </w:tabs>
        <w:kinsoku w:val="0"/>
        <w:overflowPunct w:val="0"/>
        <w:ind w:left="0" w:firstLine="0"/>
        <w:rPr>
          <w:sz w:val="28"/>
          <w:szCs w:val="28"/>
        </w:rPr>
      </w:pPr>
    </w:p>
    <w:p w:rsidR="00202F76" w:rsidRDefault="00202F76" w:rsidP="00202F76">
      <w:pPr>
        <w:pStyle w:val="1"/>
        <w:numPr>
          <w:ilvl w:val="0"/>
          <w:numId w:val="1"/>
        </w:numPr>
        <w:tabs>
          <w:tab w:val="left" w:pos="142"/>
          <w:tab w:val="left" w:pos="284"/>
        </w:tabs>
        <w:kinsoku w:val="0"/>
        <w:overflowPunct w:val="0"/>
        <w:ind w:left="0" w:firstLine="0"/>
        <w:jc w:val="center"/>
        <w:rPr>
          <w:rFonts w:eastAsiaTheme="minorEastAsia"/>
        </w:rPr>
      </w:pPr>
      <w:r>
        <w:rPr>
          <w:rFonts w:eastAsiaTheme="minorEastAsia"/>
        </w:rPr>
        <w:t>Участники</w:t>
      </w:r>
      <w:r>
        <w:rPr>
          <w:rFonts w:eastAsiaTheme="minorEastAsia"/>
          <w:spacing w:val="-3"/>
        </w:rPr>
        <w:t xml:space="preserve"> </w:t>
      </w:r>
      <w:r>
        <w:rPr>
          <w:rFonts w:eastAsiaTheme="minorEastAsia"/>
        </w:rPr>
        <w:t>конкурса</w:t>
      </w:r>
    </w:p>
    <w:p w:rsidR="00202F76" w:rsidRDefault="00202F76" w:rsidP="00202F76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1091"/>
        </w:tabs>
        <w:kinsoku w:val="0"/>
        <w:overflowPunct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К</w:t>
      </w:r>
      <w:r>
        <w:rPr>
          <w:spacing w:val="-2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участию</w:t>
      </w:r>
      <w:r>
        <w:rPr>
          <w:spacing w:val="-2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>
        <w:rPr>
          <w:spacing w:val="-2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конкурсе</w:t>
      </w:r>
      <w:r>
        <w:rPr>
          <w:spacing w:val="-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приглашаются:</w:t>
      </w:r>
    </w:p>
    <w:p w:rsidR="00202F76" w:rsidRDefault="00202F76" w:rsidP="00202F76">
      <w:pPr>
        <w:pStyle w:val="a5"/>
        <w:numPr>
          <w:ilvl w:val="0"/>
          <w:numId w:val="4"/>
        </w:numPr>
        <w:tabs>
          <w:tab w:val="left" w:pos="142"/>
          <w:tab w:val="left" w:pos="284"/>
          <w:tab w:val="left" w:pos="1223"/>
        </w:tabs>
        <w:kinsoku w:val="0"/>
        <w:overflowPunct w:val="0"/>
        <w:ind w:left="0" w:right="173" w:firstLine="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руководящие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Иркутской области.</w:t>
      </w:r>
    </w:p>
    <w:p w:rsidR="00202F76" w:rsidRDefault="00202F76" w:rsidP="00202F76">
      <w:pPr>
        <w:pStyle w:val="a5"/>
        <w:numPr>
          <w:ilvl w:val="0"/>
          <w:numId w:val="4"/>
        </w:numPr>
        <w:tabs>
          <w:tab w:val="left" w:pos="142"/>
          <w:tab w:val="left" w:pos="284"/>
          <w:tab w:val="left" w:pos="1031"/>
        </w:tabs>
        <w:kinsoku w:val="0"/>
        <w:overflowPunct w:val="0"/>
        <w:ind w:left="0" w:right="166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образовательных организаций Иркутской области высшего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202F76" w:rsidRDefault="00202F76" w:rsidP="00202F76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1196"/>
        </w:tabs>
        <w:kinsoku w:val="0"/>
        <w:overflowPunct w:val="0"/>
        <w:ind w:left="0" w:right="167" w:firstLine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Обязательным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членство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участника в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Общероссийском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Профсоюзе образования.</w:t>
      </w:r>
    </w:p>
    <w:p w:rsidR="00202F76" w:rsidRDefault="00202F76" w:rsidP="00202F76">
      <w:pPr>
        <w:pStyle w:val="a5"/>
        <w:tabs>
          <w:tab w:val="left" w:pos="142"/>
          <w:tab w:val="left" w:pos="284"/>
          <w:tab w:val="left" w:pos="1196"/>
        </w:tabs>
        <w:kinsoku w:val="0"/>
        <w:overflowPunct w:val="0"/>
        <w:ind w:left="0" w:right="167" w:firstLine="0"/>
        <w:jc w:val="both"/>
        <w:rPr>
          <w:b/>
          <w:bCs/>
          <w:color w:val="000000"/>
          <w:sz w:val="28"/>
          <w:szCs w:val="28"/>
        </w:rPr>
      </w:pPr>
    </w:p>
    <w:p w:rsidR="00202F76" w:rsidRDefault="00202F76" w:rsidP="00202F76">
      <w:pPr>
        <w:pStyle w:val="1"/>
        <w:numPr>
          <w:ilvl w:val="0"/>
          <w:numId w:val="1"/>
        </w:numPr>
        <w:tabs>
          <w:tab w:val="left" w:pos="142"/>
          <w:tab w:val="left" w:pos="284"/>
        </w:tabs>
        <w:kinsoku w:val="0"/>
        <w:overflowPunct w:val="0"/>
        <w:ind w:left="0" w:firstLine="0"/>
        <w:jc w:val="center"/>
        <w:rPr>
          <w:rFonts w:eastAsiaTheme="minorEastAsia"/>
        </w:rPr>
      </w:pPr>
      <w:r>
        <w:rPr>
          <w:rFonts w:eastAsiaTheme="minorEastAsia"/>
        </w:rPr>
        <w:t>Представление</w:t>
      </w:r>
      <w:r>
        <w:rPr>
          <w:rFonts w:eastAsiaTheme="minorEastAsia"/>
          <w:spacing w:val="-4"/>
        </w:rPr>
        <w:t xml:space="preserve"> </w:t>
      </w:r>
      <w:r>
        <w:rPr>
          <w:rFonts w:eastAsiaTheme="minorEastAsia"/>
        </w:rPr>
        <w:t>работ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</w:rPr>
        <w:t>на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</w:rPr>
        <w:t>конкурс</w:t>
      </w:r>
    </w:p>
    <w:p w:rsidR="00202F76" w:rsidRDefault="00202F76" w:rsidP="00202F76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1518"/>
        </w:tabs>
        <w:kinsoku w:val="0"/>
        <w:overflowPunct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Приём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>
        <w:rPr>
          <w:spacing w:val="10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06"/>
          <w:sz w:val="28"/>
          <w:szCs w:val="28"/>
        </w:rPr>
        <w:t xml:space="preserve"> </w:t>
      </w:r>
      <w:r>
        <w:rPr>
          <w:sz w:val="28"/>
          <w:szCs w:val="28"/>
        </w:rPr>
        <w:t>конкурсных</w:t>
      </w:r>
      <w:r>
        <w:rPr>
          <w:spacing w:val="103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107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0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04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</w:p>
    <w:p w:rsidR="00202F76" w:rsidRDefault="00202F76" w:rsidP="00202F76">
      <w:pPr>
        <w:pStyle w:val="a3"/>
        <w:tabs>
          <w:tab w:val="left" w:pos="142"/>
          <w:tab w:val="left" w:pos="284"/>
        </w:tabs>
        <w:kinsoku w:val="0"/>
        <w:overflowPunct w:val="0"/>
        <w:jc w:val="both"/>
        <w:rPr>
          <w:b/>
          <w:bCs/>
        </w:rPr>
      </w:pPr>
      <w:r>
        <w:rPr>
          <w:b/>
          <w:bCs/>
          <w:u w:val="thick"/>
        </w:rPr>
        <w:t>с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1 февраля по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28 февраля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2023 года.</w:t>
      </w:r>
    </w:p>
    <w:p w:rsidR="00202F76" w:rsidRDefault="00202F76" w:rsidP="00202F76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1518"/>
        </w:tabs>
        <w:kinsoku w:val="0"/>
        <w:overflowPunct w:val="0"/>
        <w:ind w:left="0" w:right="165" w:firstLine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Работы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направляются</w:t>
      </w:r>
      <w:r>
        <w:rPr>
          <w:spacing w:val="3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pacing w:val="3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адрес</w:t>
      </w:r>
      <w:r>
        <w:rPr>
          <w:b/>
          <w:bCs/>
          <w:spacing w:val="3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электронной почты </w:t>
      </w:r>
      <w:r>
        <w:rPr>
          <w:color w:val="0070C0"/>
          <w:sz w:val="28"/>
          <w:szCs w:val="28"/>
        </w:rPr>
        <w:t>kuliklvprof38@gmail.com</w:t>
      </w:r>
      <w:r>
        <w:rPr>
          <w:b/>
          <w:bCs/>
          <w:color w:val="000000"/>
          <w:sz w:val="28"/>
          <w:szCs w:val="28"/>
        </w:rPr>
        <w:t xml:space="preserve"> с пометкой «На конкурс педагогических эссе».</w:t>
      </w:r>
    </w:p>
    <w:p w:rsidR="00202F76" w:rsidRDefault="00202F76" w:rsidP="00202F76">
      <w:pPr>
        <w:pStyle w:val="a5"/>
        <w:tabs>
          <w:tab w:val="left" w:pos="142"/>
          <w:tab w:val="left" w:pos="284"/>
          <w:tab w:val="left" w:pos="1518"/>
          <w:tab w:val="left" w:pos="2096"/>
          <w:tab w:val="left" w:pos="3889"/>
          <w:tab w:val="left" w:pos="5073"/>
          <w:tab w:val="left" w:pos="6908"/>
          <w:tab w:val="left" w:pos="8609"/>
        </w:tabs>
        <w:kinsoku w:val="0"/>
        <w:overflowPunct w:val="0"/>
        <w:ind w:left="0" w:right="167" w:firstLine="0"/>
        <w:rPr>
          <w:color w:val="000000"/>
          <w:sz w:val="28"/>
          <w:szCs w:val="28"/>
        </w:rPr>
      </w:pPr>
    </w:p>
    <w:p w:rsidR="00202F76" w:rsidRDefault="00202F76" w:rsidP="00202F76">
      <w:pPr>
        <w:pStyle w:val="a5"/>
        <w:tabs>
          <w:tab w:val="left" w:pos="142"/>
          <w:tab w:val="left" w:pos="284"/>
          <w:tab w:val="left" w:pos="1518"/>
          <w:tab w:val="left" w:pos="2096"/>
          <w:tab w:val="left" w:pos="3889"/>
          <w:tab w:val="left" w:pos="5073"/>
          <w:tab w:val="left" w:pos="6908"/>
          <w:tab w:val="left" w:pos="8609"/>
        </w:tabs>
        <w:kinsoku w:val="0"/>
        <w:overflowPunct w:val="0"/>
        <w:ind w:left="0" w:right="167" w:firstLine="0"/>
        <w:rPr>
          <w:color w:val="000000"/>
          <w:sz w:val="28"/>
          <w:szCs w:val="28"/>
        </w:rPr>
      </w:pPr>
    </w:p>
    <w:p w:rsidR="00202F76" w:rsidRDefault="00202F76" w:rsidP="00202F76">
      <w:pPr>
        <w:pStyle w:val="1"/>
        <w:numPr>
          <w:ilvl w:val="0"/>
          <w:numId w:val="1"/>
        </w:numPr>
        <w:tabs>
          <w:tab w:val="left" w:pos="142"/>
          <w:tab w:val="left" w:pos="284"/>
          <w:tab w:val="left" w:pos="669"/>
        </w:tabs>
        <w:kinsoku w:val="0"/>
        <w:overflowPunct w:val="0"/>
        <w:ind w:left="0" w:firstLine="0"/>
        <w:jc w:val="center"/>
        <w:rPr>
          <w:rFonts w:eastAsiaTheme="minorEastAsia"/>
        </w:rPr>
      </w:pPr>
      <w:r>
        <w:rPr>
          <w:rFonts w:eastAsiaTheme="minorEastAsia"/>
        </w:rPr>
        <w:lastRenderedPageBreak/>
        <w:t>Требования</w:t>
      </w:r>
      <w:r>
        <w:rPr>
          <w:rFonts w:eastAsiaTheme="minorEastAsia"/>
          <w:spacing w:val="-5"/>
        </w:rPr>
        <w:t xml:space="preserve"> </w:t>
      </w:r>
      <w:r>
        <w:rPr>
          <w:rFonts w:eastAsiaTheme="minorEastAsia"/>
        </w:rPr>
        <w:t>к</w:t>
      </w:r>
      <w:r>
        <w:rPr>
          <w:rFonts w:eastAsiaTheme="minorEastAsia"/>
          <w:spacing w:val="-3"/>
        </w:rPr>
        <w:t xml:space="preserve"> </w:t>
      </w:r>
      <w:r>
        <w:rPr>
          <w:rFonts w:eastAsiaTheme="minorEastAsia"/>
        </w:rPr>
        <w:t>конкурсным</w:t>
      </w:r>
      <w:r>
        <w:rPr>
          <w:rFonts w:eastAsiaTheme="minorEastAsia"/>
          <w:spacing w:val="-3"/>
        </w:rPr>
        <w:t xml:space="preserve"> </w:t>
      </w:r>
      <w:r>
        <w:rPr>
          <w:rFonts w:eastAsiaTheme="minorEastAsia"/>
        </w:rPr>
        <w:t>работам</w:t>
      </w:r>
    </w:p>
    <w:p w:rsidR="00202F76" w:rsidRDefault="00202F76" w:rsidP="00202F76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1518"/>
        </w:tabs>
        <w:kinsoku w:val="0"/>
        <w:overflowPunct w:val="0"/>
        <w:ind w:left="0" w:right="167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>
        <w:rPr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индивидуальные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авторские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(эссе). Объём эссе не должен превышать </w:t>
      </w:r>
      <w:r>
        <w:rPr>
          <w:b/>
          <w:bCs/>
          <w:sz w:val="28"/>
          <w:szCs w:val="28"/>
        </w:rPr>
        <w:t xml:space="preserve">3 (трёх) страниц </w:t>
      </w:r>
      <w:r>
        <w:rPr>
          <w:sz w:val="28"/>
          <w:szCs w:val="28"/>
        </w:rPr>
        <w:t>компьютерного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формате</w:t>
      </w:r>
      <w:r>
        <w:rPr>
          <w:spacing w:val="6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pacing w:val="13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32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32"/>
          <w:sz w:val="28"/>
          <w:szCs w:val="28"/>
        </w:rPr>
        <w:t xml:space="preserve"> </w:t>
      </w:r>
      <w:r>
        <w:rPr>
          <w:sz w:val="28"/>
          <w:szCs w:val="28"/>
        </w:rPr>
        <w:t>шрифта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14 кегль, интервал 1,5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поля: верхнее – 2, нижнее – 2, левое – 3, правое – 1,5.</w:t>
      </w:r>
    </w:p>
    <w:p w:rsidR="00202F76" w:rsidRDefault="00202F76" w:rsidP="00202F76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1518"/>
        </w:tabs>
        <w:kinsoku w:val="0"/>
        <w:overflowPunct w:val="0"/>
        <w:ind w:left="0" w:right="167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Эссе должны соответствовать следующим критериям:</w:t>
      </w:r>
    </w:p>
    <w:p w:rsidR="00202F76" w:rsidRDefault="00202F76" w:rsidP="00202F76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kinsoku w:val="0"/>
        <w:overflowPunct w:val="0"/>
        <w:ind w:left="0" w:firstLine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соответствие теме, отражённой в одной из номинаций конкурса;</w:t>
      </w:r>
    </w:p>
    <w:p w:rsidR="00202F76" w:rsidRDefault="00202F76" w:rsidP="00202F76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ясность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логичность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изложения;</w:t>
      </w:r>
    </w:p>
    <w:p w:rsidR="00202F76" w:rsidRDefault="00202F76" w:rsidP="00202F76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kinsoku w:val="0"/>
        <w:overflowPunct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содержательность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оригинальность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излагаемого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материала;</w:t>
      </w:r>
    </w:p>
    <w:p w:rsidR="00202F76" w:rsidRDefault="00202F76" w:rsidP="00202F76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kinsoku w:val="0"/>
        <w:overflowPunct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создать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положительный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педагога-наставника;</w:t>
      </w:r>
    </w:p>
    <w:p w:rsidR="00202F76" w:rsidRDefault="00202F76" w:rsidP="00202F76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kinsoku w:val="0"/>
        <w:overflowPunct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описание и выражение своей позиции в отношении наставничества;</w:t>
      </w:r>
    </w:p>
    <w:p w:rsidR="00202F76" w:rsidRDefault="00202F76" w:rsidP="00202F76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kinsoku w:val="0"/>
        <w:overflowPunct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грамотное оформление. </w:t>
      </w:r>
    </w:p>
    <w:p w:rsidR="00202F76" w:rsidRDefault="00202F76" w:rsidP="00202F76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1518"/>
        </w:tabs>
        <w:kinsoku w:val="0"/>
        <w:overflowPunct w:val="0"/>
        <w:ind w:left="0" w:right="1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расположения (структура) текста:</w:t>
      </w:r>
    </w:p>
    <w:p w:rsidR="00202F76" w:rsidRDefault="00202F76" w:rsidP="00202F76">
      <w:pPr>
        <w:widowControl/>
        <w:numPr>
          <w:ilvl w:val="0"/>
          <w:numId w:val="5"/>
        </w:numPr>
        <w:tabs>
          <w:tab w:val="num" w:pos="284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автора (полностью) жирным шрифтом, по центру;</w:t>
      </w:r>
    </w:p>
    <w:p w:rsidR="00202F76" w:rsidRDefault="00202F76" w:rsidP="00202F76">
      <w:pPr>
        <w:widowControl/>
        <w:numPr>
          <w:ilvl w:val="0"/>
          <w:numId w:val="5"/>
        </w:numPr>
        <w:tabs>
          <w:tab w:val="num" w:pos="284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авторе (место работы/учебы, квалификационная категория) курсивом в левой части страницы;</w:t>
      </w:r>
    </w:p>
    <w:p w:rsidR="00202F76" w:rsidRDefault="00202F76" w:rsidP="00202F76">
      <w:pPr>
        <w:widowControl/>
        <w:numPr>
          <w:ilvl w:val="0"/>
          <w:numId w:val="5"/>
        </w:numPr>
        <w:tabs>
          <w:tab w:val="num" w:pos="284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электронного профсоюзного билета </w:t>
      </w:r>
      <w:proofErr w:type="spellStart"/>
      <w:r>
        <w:rPr>
          <w:sz w:val="28"/>
          <w:szCs w:val="28"/>
          <w:lang w:val="en-US"/>
        </w:rPr>
        <w:t>profcards</w:t>
      </w:r>
      <w:proofErr w:type="spellEnd"/>
      <w:r>
        <w:rPr>
          <w:sz w:val="28"/>
          <w:szCs w:val="28"/>
        </w:rPr>
        <w:t xml:space="preserve"> (для педагогических работников);</w:t>
      </w:r>
    </w:p>
    <w:p w:rsidR="00202F76" w:rsidRDefault="00202F76" w:rsidP="00202F76">
      <w:pPr>
        <w:widowControl/>
        <w:numPr>
          <w:ilvl w:val="0"/>
          <w:numId w:val="5"/>
        </w:numPr>
        <w:tabs>
          <w:tab w:val="num" w:pos="284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заголовок эссе (допускается наличие собственного заголовка, конкретизирующего тему);</w:t>
      </w:r>
    </w:p>
    <w:p w:rsidR="00202F76" w:rsidRDefault="00202F76" w:rsidP="00202F76">
      <w:pPr>
        <w:widowControl/>
        <w:numPr>
          <w:ilvl w:val="0"/>
          <w:numId w:val="5"/>
        </w:numPr>
        <w:tabs>
          <w:tab w:val="num" w:pos="284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текст эссе;</w:t>
      </w:r>
    </w:p>
    <w:p w:rsidR="00202F76" w:rsidRDefault="00202F76" w:rsidP="00202F76">
      <w:pPr>
        <w:widowControl/>
        <w:numPr>
          <w:ilvl w:val="0"/>
          <w:numId w:val="5"/>
        </w:numPr>
        <w:tabs>
          <w:tab w:val="num" w:pos="284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(телефон, электронный адрес). </w:t>
      </w:r>
    </w:p>
    <w:p w:rsidR="00202F76" w:rsidRDefault="00202F76" w:rsidP="00202F76">
      <w:pPr>
        <w:widowControl/>
        <w:autoSpaceDE/>
        <w:adjustRightInd/>
        <w:jc w:val="both"/>
        <w:rPr>
          <w:sz w:val="28"/>
          <w:szCs w:val="28"/>
        </w:rPr>
      </w:pPr>
    </w:p>
    <w:p w:rsidR="00202F76" w:rsidRDefault="00202F76" w:rsidP="00202F76">
      <w:pPr>
        <w:pStyle w:val="1"/>
        <w:numPr>
          <w:ilvl w:val="0"/>
          <w:numId w:val="1"/>
        </w:numPr>
        <w:tabs>
          <w:tab w:val="left" w:pos="142"/>
          <w:tab w:val="left" w:pos="284"/>
          <w:tab w:val="left" w:pos="669"/>
        </w:tabs>
        <w:kinsoku w:val="0"/>
        <w:overflowPunct w:val="0"/>
        <w:ind w:left="0" w:firstLine="0"/>
        <w:jc w:val="center"/>
        <w:rPr>
          <w:rFonts w:eastAsiaTheme="minorEastAsia"/>
          <w:spacing w:val="-3"/>
        </w:rPr>
      </w:pPr>
      <w:r>
        <w:rPr>
          <w:rFonts w:eastAsiaTheme="minorEastAsia"/>
          <w:spacing w:val="-3"/>
        </w:rPr>
        <w:t>Определение победителей и их награждение</w:t>
      </w:r>
    </w:p>
    <w:p w:rsidR="00202F76" w:rsidRDefault="00202F76" w:rsidP="00202F76">
      <w:pPr>
        <w:pStyle w:val="a5"/>
        <w:numPr>
          <w:ilvl w:val="1"/>
          <w:numId w:val="1"/>
        </w:numPr>
        <w:tabs>
          <w:tab w:val="left" w:pos="284"/>
          <w:tab w:val="left" w:pos="810"/>
        </w:tabs>
        <w:kinsoku w:val="0"/>
        <w:overflowPunct w:val="0"/>
        <w:ind w:left="0" w:right="169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конкурсных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83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82"/>
          <w:sz w:val="28"/>
          <w:szCs w:val="28"/>
        </w:rPr>
        <w:t xml:space="preserve"> </w:t>
      </w:r>
      <w:r>
        <w:rPr>
          <w:sz w:val="28"/>
          <w:szCs w:val="28"/>
        </w:rPr>
        <w:t>членами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жюри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79"/>
          <w:sz w:val="28"/>
          <w:szCs w:val="28"/>
        </w:rPr>
        <w:t xml:space="preserve"> </w:t>
      </w:r>
      <w:r>
        <w:rPr>
          <w:sz w:val="28"/>
          <w:szCs w:val="28"/>
        </w:rPr>
        <w:t>период 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 по 18 марта 2023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202F76" w:rsidRDefault="00202F76" w:rsidP="00202F76">
      <w:pPr>
        <w:pStyle w:val="a5"/>
        <w:numPr>
          <w:ilvl w:val="1"/>
          <w:numId w:val="1"/>
        </w:numPr>
        <w:tabs>
          <w:tab w:val="left" w:pos="284"/>
          <w:tab w:val="left" w:pos="810"/>
        </w:tabs>
        <w:kinsoku w:val="0"/>
        <w:overflowPunct w:val="0"/>
        <w:ind w:left="0" w:right="169" w:firstLine="0"/>
        <w:jc w:val="both"/>
        <w:rPr>
          <w:sz w:val="28"/>
          <w:szCs w:val="28"/>
        </w:rPr>
      </w:pPr>
      <w:r>
        <w:rPr>
          <w:sz w:val="28"/>
          <w:szCs w:val="28"/>
        </w:rPr>
        <w:t>2. В каждой из 3 (трёх) номинаций конкурса: «Наставник молодёжи», «Педагог, наставник, друг», «Из личного опыта» – выбирается по 1 (одному) победителю. Организаторы конкурса оставляют за собой право учреждения специальных номинаций.</w:t>
      </w:r>
    </w:p>
    <w:p w:rsidR="00202F76" w:rsidRDefault="00202F76" w:rsidP="00202F76">
      <w:pPr>
        <w:pStyle w:val="a5"/>
        <w:numPr>
          <w:ilvl w:val="1"/>
          <w:numId w:val="1"/>
        </w:numPr>
        <w:tabs>
          <w:tab w:val="left" w:pos="284"/>
          <w:tab w:val="left" w:pos="810"/>
        </w:tabs>
        <w:kinsoku w:val="0"/>
        <w:overflowPunct w:val="0"/>
        <w:ind w:left="0" w:right="166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жюри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Президиума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Иркутской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союза работников образования и науки РФ.</w:t>
      </w:r>
    </w:p>
    <w:p w:rsidR="00202F76" w:rsidRDefault="00202F76" w:rsidP="00202F76">
      <w:pPr>
        <w:pStyle w:val="a5"/>
        <w:numPr>
          <w:ilvl w:val="1"/>
          <w:numId w:val="1"/>
        </w:numPr>
        <w:tabs>
          <w:tab w:val="left" w:pos="284"/>
          <w:tab w:val="left" w:pos="810"/>
        </w:tabs>
        <w:kinsoku w:val="0"/>
        <w:overflowPunct w:val="0"/>
        <w:ind w:left="0" w:right="167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Участники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награждаются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дипломами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участника, которые направляются на адрес электронной почты, указанный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ими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заявке.</w:t>
      </w:r>
    </w:p>
    <w:p w:rsidR="00202F76" w:rsidRDefault="00202F76" w:rsidP="00202F76">
      <w:pPr>
        <w:pStyle w:val="a5"/>
        <w:numPr>
          <w:ilvl w:val="1"/>
          <w:numId w:val="1"/>
        </w:numPr>
        <w:tabs>
          <w:tab w:val="left" w:pos="284"/>
          <w:tab w:val="left" w:pos="810"/>
        </w:tabs>
        <w:kinsoku w:val="0"/>
        <w:overflowPunct w:val="0"/>
        <w:ind w:left="0" w:right="167" w:firstLine="0"/>
        <w:jc w:val="both"/>
      </w:pPr>
      <w:r>
        <w:rPr>
          <w:sz w:val="28"/>
          <w:szCs w:val="28"/>
        </w:rPr>
        <w:t>Результаты конкурса публикуются в группах «Профсоюз 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Иркутской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«Совет молодых педагогов Иркутской области»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Иркутской областной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союза</w:t>
      </w:r>
      <w:r>
        <w:rPr>
          <w:spacing w:val="1"/>
          <w:sz w:val="28"/>
          <w:szCs w:val="28"/>
        </w:rPr>
        <w:t xml:space="preserve"> работников </w:t>
      </w:r>
      <w:r>
        <w:rPr>
          <w:sz w:val="28"/>
          <w:szCs w:val="28"/>
        </w:rPr>
        <w:t>образования</w:t>
      </w:r>
      <w:r>
        <w:rPr>
          <w:color w:val="0000FF"/>
          <w:spacing w:val="1"/>
          <w:sz w:val="28"/>
          <w:szCs w:val="28"/>
        </w:rPr>
        <w:t xml:space="preserve"> </w:t>
      </w:r>
      <w:r>
        <w:rPr>
          <w:color w:val="000000" w:themeColor="text1"/>
          <w:spacing w:val="1"/>
          <w:sz w:val="28"/>
          <w:szCs w:val="28"/>
        </w:rPr>
        <w:t xml:space="preserve">и науки РФ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позднее 22 марта 2023 года.</w:t>
      </w:r>
    </w:p>
    <w:p w:rsidR="00202F76" w:rsidRDefault="00202F76" w:rsidP="00202F76">
      <w:pPr>
        <w:pStyle w:val="a5"/>
        <w:tabs>
          <w:tab w:val="left" w:pos="284"/>
          <w:tab w:val="left" w:pos="810"/>
        </w:tabs>
        <w:kinsoku w:val="0"/>
        <w:overflowPunct w:val="0"/>
        <w:ind w:left="0" w:right="167" w:firstLine="0"/>
        <w:jc w:val="both"/>
      </w:pPr>
    </w:p>
    <w:p w:rsidR="00202F76" w:rsidRDefault="00202F76" w:rsidP="00202F76">
      <w:pPr>
        <w:pStyle w:val="1"/>
        <w:numPr>
          <w:ilvl w:val="0"/>
          <w:numId w:val="1"/>
        </w:numPr>
        <w:tabs>
          <w:tab w:val="left" w:pos="142"/>
          <w:tab w:val="left" w:pos="284"/>
          <w:tab w:val="left" w:pos="669"/>
        </w:tabs>
        <w:kinsoku w:val="0"/>
        <w:overflowPunct w:val="0"/>
        <w:ind w:left="0" w:firstLine="0"/>
        <w:jc w:val="center"/>
        <w:rPr>
          <w:rFonts w:eastAsiaTheme="minorEastAsia"/>
          <w:spacing w:val="-3"/>
        </w:rPr>
      </w:pPr>
      <w:r>
        <w:rPr>
          <w:rFonts w:eastAsiaTheme="minorEastAsia"/>
          <w:spacing w:val="-3"/>
        </w:rPr>
        <w:t>Заключительные положения</w:t>
      </w:r>
    </w:p>
    <w:p w:rsidR="00202F76" w:rsidRDefault="00202F76" w:rsidP="00202F76">
      <w:pPr>
        <w:pStyle w:val="a5"/>
        <w:numPr>
          <w:ilvl w:val="0"/>
          <w:numId w:val="6"/>
        </w:numPr>
        <w:tabs>
          <w:tab w:val="left" w:pos="284"/>
          <w:tab w:val="left" w:pos="438"/>
        </w:tabs>
        <w:kinsoku w:val="0"/>
        <w:overflowPunct w:val="0"/>
        <w:ind w:left="0" w:right="1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соблюдение авторских прав работы, участвующей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несёт участник,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приславший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данную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конкурс.</w:t>
      </w:r>
    </w:p>
    <w:p w:rsidR="00202F76" w:rsidRDefault="00202F76" w:rsidP="00202F76">
      <w:pPr>
        <w:pStyle w:val="a5"/>
        <w:numPr>
          <w:ilvl w:val="0"/>
          <w:numId w:val="6"/>
        </w:numPr>
        <w:tabs>
          <w:tab w:val="left" w:pos="284"/>
          <w:tab w:val="left" w:pos="424"/>
        </w:tabs>
        <w:kinsoku w:val="0"/>
        <w:overflowPunct w:val="0"/>
        <w:ind w:left="0" w:right="173" w:firstLine="0"/>
        <w:jc w:val="both"/>
      </w:pPr>
      <w:r>
        <w:rPr>
          <w:sz w:val="28"/>
          <w:szCs w:val="28"/>
        </w:rPr>
        <w:t>Организаторы конкурса оставляют за собой право публиковать работы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средствах массовой информации, сборниках материалов и сети Интернет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автора.</w:t>
      </w:r>
    </w:p>
    <w:p w:rsidR="00684453" w:rsidRDefault="00684453"/>
    <w:sectPr w:rsidR="00684453" w:rsidSect="00202F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810" w:hanging="708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cs="Times New Roman"/>
        <w:b w:val="0"/>
        <w:bCs w:val="0"/>
        <w:spacing w:val="0"/>
        <w:w w:val="100"/>
      </w:rPr>
    </w:lvl>
    <w:lvl w:ilvl="2">
      <w:numFmt w:val="bullet"/>
      <w:lvlText w:val="•"/>
      <w:lvlJc w:val="left"/>
      <w:pPr>
        <w:ind w:left="1100" w:hanging="708"/>
      </w:pPr>
    </w:lvl>
    <w:lvl w:ilvl="3">
      <w:numFmt w:val="bullet"/>
      <w:lvlText w:val="•"/>
      <w:lvlJc w:val="left"/>
      <w:pPr>
        <w:ind w:left="1520" w:hanging="708"/>
      </w:pPr>
    </w:lvl>
    <w:lvl w:ilvl="4">
      <w:numFmt w:val="bullet"/>
      <w:lvlText w:val="•"/>
      <w:lvlJc w:val="left"/>
      <w:pPr>
        <w:ind w:left="2678" w:hanging="708"/>
      </w:pPr>
    </w:lvl>
    <w:lvl w:ilvl="5">
      <w:numFmt w:val="bullet"/>
      <w:lvlText w:val="•"/>
      <w:lvlJc w:val="left"/>
      <w:pPr>
        <w:ind w:left="3836" w:hanging="708"/>
      </w:pPr>
    </w:lvl>
    <w:lvl w:ilvl="6">
      <w:numFmt w:val="bullet"/>
      <w:lvlText w:val="•"/>
      <w:lvlJc w:val="left"/>
      <w:pPr>
        <w:ind w:left="4994" w:hanging="708"/>
      </w:pPr>
    </w:lvl>
    <w:lvl w:ilvl="7">
      <w:numFmt w:val="bullet"/>
      <w:lvlText w:val="•"/>
      <w:lvlJc w:val="left"/>
      <w:pPr>
        <w:ind w:left="6152" w:hanging="708"/>
      </w:pPr>
    </w:lvl>
    <w:lvl w:ilvl="8">
      <w:numFmt w:val="bullet"/>
      <w:lvlText w:val="•"/>
      <w:lvlJc w:val="left"/>
      <w:pPr>
        <w:ind w:left="7310" w:hanging="70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2" w:hanging="243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52" w:hanging="243"/>
      </w:pPr>
    </w:lvl>
    <w:lvl w:ilvl="2">
      <w:numFmt w:val="bullet"/>
      <w:lvlText w:val="•"/>
      <w:lvlJc w:val="left"/>
      <w:pPr>
        <w:ind w:left="2005" w:hanging="243"/>
      </w:pPr>
    </w:lvl>
    <w:lvl w:ilvl="3">
      <w:numFmt w:val="bullet"/>
      <w:lvlText w:val="•"/>
      <w:lvlJc w:val="left"/>
      <w:pPr>
        <w:ind w:left="2957" w:hanging="243"/>
      </w:pPr>
    </w:lvl>
    <w:lvl w:ilvl="4">
      <w:numFmt w:val="bullet"/>
      <w:lvlText w:val="•"/>
      <w:lvlJc w:val="left"/>
      <w:pPr>
        <w:ind w:left="3910" w:hanging="243"/>
      </w:pPr>
    </w:lvl>
    <w:lvl w:ilvl="5">
      <w:numFmt w:val="bullet"/>
      <w:lvlText w:val="•"/>
      <w:lvlJc w:val="left"/>
      <w:pPr>
        <w:ind w:left="4863" w:hanging="243"/>
      </w:pPr>
    </w:lvl>
    <w:lvl w:ilvl="6">
      <w:numFmt w:val="bullet"/>
      <w:lvlText w:val="•"/>
      <w:lvlJc w:val="left"/>
      <w:pPr>
        <w:ind w:left="5815" w:hanging="243"/>
      </w:pPr>
    </w:lvl>
    <w:lvl w:ilvl="7">
      <w:numFmt w:val="bullet"/>
      <w:lvlText w:val="•"/>
      <w:lvlJc w:val="left"/>
      <w:pPr>
        <w:ind w:left="6768" w:hanging="243"/>
      </w:pPr>
    </w:lvl>
    <w:lvl w:ilvl="8">
      <w:numFmt w:val="bullet"/>
      <w:lvlText w:val="•"/>
      <w:lvlJc w:val="left"/>
      <w:pPr>
        <w:ind w:left="7721" w:hanging="24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02" w:hanging="413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52" w:hanging="413"/>
      </w:pPr>
    </w:lvl>
    <w:lvl w:ilvl="2">
      <w:numFmt w:val="bullet"/>
      <w:lvlText w:val="•"/>
      <w:lvlJc w:val="left"/>
      <w:pPr>
        <w:ind w:left="2005" w:hanging="413"/>
      </w:pPr>
    </w:lvl>
    <w:lvl w:ilvl="3">
      <w:numFmt w:val="bullet"/>
      <w:lvlText w:val="•"/>
      <w:lvlJc w:val="left"/>
      <w:pPr>
        <w:ind w:left="2957" w:hanging="413"/>
      </w:pPr>
    </w:lvl>
    <w:lvl w:ilvl="4">
      <w:numFmt w:val="bullet"/>
      <w:lvlText w:val="•"/>
      <w:lvlJc w:val="left"/>
      <w:pPr>
        <w:ind w:left="3910" w:hanging="413"/>
      </w:pPr>
    </w:lvl>
    <w:lvl w:ilvl="5">
      <w:numFmt w:val="bullet"/>
      <w:lvlText w:val="•"/>
      <w:lvlJc w:val="left"/>
      <w:pPr>
        <w:ind w:left="4863" w:hanging="413"/>
      </w:pPr>
    </w:lvl>
    <w:lvl w:ilvl="6">
      <w:numFmt w:val="bullet"/>
      <w:lvlText w:val="•"/>
      <w:lvlJc w:val="left"/>
      <w:pPr>
        <w:ind w:left="5815" w:hanging="413"/>
      </w:pPr>
    </w:lvl>
    <w:lvl w:ilvl="7">
      <w:numFmt w:val="bullet"/>
      <w:lvlText w:val="•"/>
      <w:lvlJc w:val="left"/>
      <w:pPr>
        <w:ind w:left="6768" w:hanging="413"/>
      </w:pPr>
    </w:lvl>
    <w:lvl w:ilvl="8">
      <w:numFmt w:val="bullet"/>
      <w:lvlText w:val="•"/>
      <w:lvlJc w:val="left"/>
      <w:pPr>
        <w:ind w:left="7721" w:hanging="413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02" w:hanging="33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52" w:hanging="336"/>
      </w:pPr>
    </w:lvl>
    <w:lvl w:ilvl="2">
      <w:numFmt w:val="bullet"/>
      <w:lvlText w:val="•"/>
      <w:lvlJc w:val="left"/>
      <w:pPr>
        <w:ind w:left="2005" w:hanging="336"/>
      </w:pPr>
    </w:lvl>
    <w:lvl w:ilvl="3">
      <w:numFmt w:val="bullet"/>
      <w:lvlText w:val="•"/>
      <w:lvlJc w:val="left"/>
      <w:pPr>
        <w:ind w:left="2957" w:hanging="336"/>
      </w:pPr>
    </w:lvl>
    <w:lvl w:ilvl="4">
      <w:numFmt w:val="bullet"/>
      <w:lvlText w:val="•"/>
      <w:lvlJc w:val="left"/>
      <w:pPr>
        <w:ind w:left="3910" w:hanging="336"/>
      </w:pPr>
    </w:lvl>
    <w:lvl w:ilvl="5">
      <w:numFmt w:val="bullet"/>
      <w:lvlText w:val="•"/>
      <w:lvlJc w:val="left"/>
      <w:pPr>
        <w:ind w:left="4863" w:hanging="336"/>
      </w:pPr>
    </w:lvl>
    <w:lvl w:ilvl="6">
      <w:numFmt w:val="bullet"/>
      <w:lvlText w:val="•"/>
      <w:lvlJc w:val="left"/>
      <w:pPr>
        <w:ind w:left="5815" w:hanging="336"/>
      </w:pPr>
    </w:lvl>
    <w:lvl w:ilvl="7">
      <w:numFmt w:val="bullet"/>
      <w:lvlText w:val="•"/>
      <w:lvlJc w:val="left"/>
      <w:pPr>
        <w:ind w:left="6768" w:hanging="336"/>
      </w:pPr>
    </w:lvl>
    <w:lvl w:ilvl="8">
      <w:numFmt w:val="bullet"/>
      <w:lvlText w:val="•"/>
      <w:lvlJc w:val="left"/>
      <w:pPr>
        <w:ind w:left="7721" w:hanging="336"/>
      </w:pPr>
    </w:lvl>
  </w:abstractNum>
  <w:abstractNum w:abstractNumId="4" w15:restartNumberingAfterBreak="0">
    <w:nsid w:val="3E631BA3"/>
    <w:multiLevelType w:val="hybridMultilevel"/>
    <w:tmpl w:val="E610B2A8"/>
    <w:lvl w:ilvl="0" w:tplc="96A821F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7"/>
        </w:tabs>
        <w:ind w:left="18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7"/>
        </w:tabs>
        <w:ind w:left="26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</w:abstractNum>
  <w:abstractNum w:abstractNumId="5" w15:restartNumberingAfterBreak="0">
    <w:nsid w:val="45B15A88"/>
    <w:multiLevelType w:val="hybridMultilevel"/>
    <w:tmpl w:val="DC78931C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76"/>
    <w:rsid w:val="00202F76"/>
    <w:rsid w:val="0068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79F98-33B2-455F-99B1-7FE311D5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2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202F76"/>
    <w:pPr>
      <w:ind w:left="810" w:hanging="708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2F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2F7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2F76"/>
    <w:rPr>
      <w:rFonts w:ascii="Times New Roman" w:eastAsiaTheme="minorEastAsia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02F76"/>
    <w:pPr>
      <w:ind w:left="810" w:hanging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2023-02-06T05:04:00Z</dcterms:created>
  <dcterms:modified xsi:type="dcterms:W3CDTF">2023-02-06T05:05:00Z</dcterms:modified>
</cp:coreProperties>
</file>